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913953">
        <w:rPr>
          <w:b/>
          <w:sz w:val="28"/>
          <w:szCs w:val="28"/>
        </w:rPr>
        <w:t>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913953" w:rsidRDefault="00143F08" w:rsidP="00913953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  <w:r w:rsidR="00913953">
        <w:rPr>
          <w:sz w:val="32"/>
          <w:szCs w:val="32"/>
        </w:rPr>
        <w:t xml:space="preserve"> </w:t>
      </w:r>
    </w:p>
    <w:p w:rsidR="00143F08" w:rsidRPr="00913953" w:rsidRDefault="00143F08" w:rsidP="00913953">
      <w:pPr>
        <w:jc w:val="center"/>
        <w:rPr>
          <w:sz w:val="32"/>
          <w:szCs w:val="32"/>
        </w:rPr>
      </w:pPr>
      <w:r>
        <w:rPr>
          <w:sz w:val="28"/>
        </w:rPr>
        <w:t>по специальности</w:t>
      </w:r>
    </w:p>
    <w:p w:rsidR="00143F08" w:rsidRDefault="008419DC" w:rsidP="008419DC">
      <w:pPr>
        <w:contextualSpacing/>
        <w:jc w:val="center"/>
        <w:rPr>
          <w:sz w:val="28"/>
          <w:szCs w:val="28"/>
        </w:rPr>
      </w:pPr>
      <w:r w:rsidRPr="008419DC">
        <w:rPr>
          <w:sz w:val="28"/>
        </w:rPr>
        <w:t>51.02.01 Народное художественное творчество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913953" w:rsidRDefault="00913953" w:rsidP="00050F61">
      <w:pPr>
        <w:contextualSpacing/>
        <w:jc w:val="both"/>
        <w:rPr>
          <w:sz w:val="28"/>
          <w:szCs w:val="28"/>
        </w:rPr>
      </w:pPr>
    </w:p>
    <w:p w:rsidR="00913953" w:rsidRDefault="00913953" w:rsidP="00050F61">
      <w:pPr>
        <w:contextualSpacing/>
        <w:jc w:val="both"/>
        <w:rPr>
          <w:sz w:val="28"/>
          <w:szCs w:val="28"/>
        </w:rPr>
      </w:pPr>
    </w:p>
    <w:p w:rsidR="00913953" w:rsidRPr="006C5313" w:rsidRDefault="00913953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913953">
        <w:rPr>
          <w:sz w:val="28"/>
          <w:szCs w:val="28"/>
        </w:rPr>
        <w:t>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3953" w:rsidRDefault="00913953">
      <w:pPr>
        <w:spacing w:after="200" w:line="276" w:lineRule="auto"/>
        <w:rPr>
          <w:vertAlign w:val="superscript"/>
        </w:rPr>
      </w:pPr>
      <w:r>
        <w:rPr>
          <w:vertAlign w:val="superscript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</w:tblGrid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A20A8B" w:rsidRDefault="00457D1D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A20A8B" w:rsidRDefault="00457D1D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457D1D" w:rsidRPr="00A20A8B" w:rsidRDefault="00457D1D" w:rsidP="00AA3E26"/>
        </w:tc>
      </w:tr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A20A8B" w:rsidRDefault="00457D1D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457D1D" w:rsidRPr="00A20A8B" w:rsidRDefault="00457D1D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457D1D" w:rsidRPr="00A20A8B" w:rsidTr="00457D1D">
        <w:trPr>
          <w:trHeight w:val="670"/>
        </w:trPr>
        <w:tc>
          <w:tcPr>
            <w:tcW w:w="9322" w:type="dxa"/>
            <w:shd w:val="clear" w:color="auto" w:fill="auto"/>
          </w:tcPr>
          <w:p w:rsidR="00457D1D" w:rsidRPr="00A20A8B" w:rsidRDefault="00457D1D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457D1D" w:rsidRPr="00A20A8B" w:rsidRDefault="00457D1D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</w:tr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457D1D" w:rsidRDefault="00457D1D" w:rsidP="00457D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</w:tr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A20A8B" w:rsidRDefault="00457D1D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5. </w:t>
            </w:r>
            <w:r w:rsidRPr="00457D1D">
              <w:rPr>
                <w:b/>
                <w:caps/>
              </w:rPr>
              <w:tab/>
              <w:t>Приложение «Оценочные материалы (фонд оценочных средств) для текущего (в том числе рубежного) контроля успеваемости и промежуточной</w:t>
            </w:r>
            <w:r w:rsidR="00E87C87">
              <w:rPr>
                <w:b/>
                <w:caps/>
              </w:rPr>
              <w:t xml:space="preserve"> аттестации по ОУП.06 Биология</w:t>
            </w:r>
            <w:r w:rsidRPr="00457D1D">
              <w:rPr>
                <w:b/>
                <w:caps/>
              </w:rPr>
              <w:t>»</w:t>
            </w:r>
          </w:p>
        </w:tc>
      </w:tr>
      <w:tr w:rsidR="00457D1D" w:rsidRPr="00A20A8B" w:rsidTr="00457D1D">
        <w:tc>
          <w:tcPr>
            <w:tcW w:w="9322" w:type="dxa"/>
            <w:shd w:val="clear" w:color="auto" w:fill="auto"/>
          </w:tcPr>
          <w:p w:rsidR="00457D1D" w:rsidRPr="00A20A8B" w:rsidRDefault="00457D1D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8419DC" w:rsidRDefault="00050F61" w:rsidP="0084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8419DC" w:rsidRPr="008419DC">
        <w:rPr>
          <w:sz w:val="28"/>
          <w:szCs w:val="28"/>
        </w:rPr>
        <w:t>51.02.01 Народное художественное творчество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</w:t>
      </w:r>
      <w:r w:rsidR="008419DC" w:rsidRPr="008419DC">
        <w:rPr>
          <w:sz w:val="28"/>
          <w:szCs w:val="28"/>
        </w:rPr>
        <w:t>12.12.2022 № 1099</w:t>
      </w:r>
      <w:r w:rsidR="00401FD1">
        <w:rPr>
          <w:sz w:val="28"/>
          <w:szCs w:val="28"/>
        </w:rPr>
        <w:t>.</w:t>
      </w:r>
    </w:p>
    <w:p w:rsidR="00050F61" w:rsidRDefault="00050F61" w:rsidP="0084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8419DC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1E49DC">
        <w:rPr>
          <w:sz w:val="28"/>
          <w:szCs w:val="28"/>
        </w:rPr>
        <w:t>Биология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8419DC" w:rsidRPr="008419DC">
        <w:rPr>
          <w:sz w:val="28"/>
          <w:szCs w:val="28"/>
        </w:rPr>
        <w:t>51.02.01 Народное художественное творчество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1E49DC">
        <w:rPr>
          <w:sz w:val="28"/>
          <w:szCs w:val="28"/>
        </w:rPr>
        <w:t>агробиотехнологий</w:t>
      </w:r>
      <w:proofErr w:type="spellEnd"/>
      <w:r w:rsidRPr="001E49DC">
        <w:rPr>
          <w:sz w:val="28"/>
          <w:szCs w:val="28"/>
        </w:rPr>
        <w:t>.</w:t>
      </w:r>
    </w:p>
    <w:p w:rsidR="00C07E35" w:rsidRPr="00401FD1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01FD1">
        <w:rPr>
          <w:rFonts w:ascii="Times New Roman" w:hAnsi="Times New Roman" w:cs="Times New Roman"/>
          <w:b/>
          <w:sz w:val="28"/>
          <w:szCs w:val="28"/>
        </w:rPr>
        <w:t>1.3.1</w:t>
      </w:r>
      <w:r w:rsidRPr="00401FD1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017778">
            <w:pPr>
              <w:pStyle w:val="af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017778">
            <w:pPr>
              <w:pStyle w:val="af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самовоспроизведение (репродукция), наследственность, изменчивость,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энергозависимость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 рост и развитие, уровневая организация;</w:t>
            </w:r>
          </w:p>
          <w:p w:rsidR="006D772A" w:rsidRPr="00615DA1" w:rsidRDefault="00CD51B8" w:rsidP="00017778">
            <w:pPr>
              <w:pStyle w:val="af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017778">
            <w:pPr>
              <w:pStyle w:val="aff1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017778">
            <w:pPr>
              <w:pStyle w:val="aff1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017778">
            <w:pPr>
              <w:pStyle w:val="aff1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017778">
            <w:pPr>
              <w:pStyle w:val="af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017778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017778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017778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017778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017778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017778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017778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017778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017778">
      <w:pPr>
        <w:pStyle w:val="1"/>
        <w:keepNext w:val="0"/>
        <w:widowControl w:val="0"/>
        <w:numPr>
          <w:ilvl w:val="1"/>
          <w:numId w:val="10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017778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017778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017778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017778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017778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017778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017778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017778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017778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017778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017778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017778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017778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017778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017778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017778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017778">
      <w:pPr>
        <w:pStyle w:val="1"/>
        <w:keepNext w:val="0"/>
        <w:widowControl w:val="0"/>
        <w:numPr>
          <w:ilvl w:val="1"/>
          <w:numId w:val="11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8419DC">
        <w:rPr>
          <w:sz w:val="28"/>
          <w:szCs w:val="28"/>
        </w:rPr>
        <w:t>2</w:t>
      </w:r>
      <w:r w:rsidR="00D941C3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 1.2. </w:t>
            </w:r>
            <w:proofErr w:type="spellStart"/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Клеточная теория (Т. Шванн, М.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Шлейден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Одноклеточные и многоклеточные организмы.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80"/>
        <w:gridCol w:w="1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Видообразование как результат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Северцов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02157" w:rsidRPr="0087372F" w:rsidTr="00A02157">
        <w:trPr>
          <w:trHeight w:hRule="exact" w:val="272"/>
          <w:jc w:val="center"/>
        </w:trPr>
        <w:tc>
          <w:tcPr>
            <w:tcW w:w="1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A0215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A02157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A02157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внутриорганизменная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Шелфорда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A0215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консументы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редуценты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2472E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Влияние </w:t>
            </w: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AC2B79">
        <w:trPr>
          <w:trHeight w:hRule="exact" w:val="2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здоровьесберегающего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2E370D">
        <w:trPr>
          <w:trHeight w:hRule="exact" w:val="7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2E370D" w:rsidRPr="0087372F" w:rsidTr="002E370D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370D" w:rsidRPr="002E370D" w:rsidRDefault="002E370D" w:rsidP="002E370D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370D" w:rsidRPr="002E370D" w:rsidRDefault="002E370D" w:rsidP="002E370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rPr>
                <w:sz w:val="20"/>
                <w:szCs w:val="20"/>
              </w:rPr>
            </w:pPr>
          </w:p>
        </w:tc>
      </w:tr>
      <w:tr w:rsidR="002E370D" w:rsidRPr="0087372F" w:rsidTr="002472E7">
        <w:trPr>
          <w:trHeight w:hRule="exact" w:val="42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70D" w:rsidRPr="002E370D" w:rsidRDefault="002E370D" w:rsidP="002472E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Pr="002E370D">
              <w:rPr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1853" w:type="dxa"/>
            <w:tcBorders>
              <w:bottom w:val="single" w:sz="4" w:space="0" w:color="auto"/>
              <w:right w:val="single" w:sz="4" w:space="0" w:color="auto"/>
            </w:tcBorders>
          </w:tcPr>
          <w:p w:rsidR="002E370D" w:rsidRPr="002E370D" w:rsidRDefault="002E370D" w:rsidP="002E370D">
            <w:pPr>
              <w:rPr>
                <w:sz w:val="20"/>
                <w:szCs w:val="20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8D6961">
        <w:rPr>
          <w:sz w:val="28"/>
          <w:szCs w:val="28"/>
          <w:lang w:bidi="ru-RU"/>
        </w:rPr>
        <w:t>презентер</w:t>
      </w:r>
      <w:proofErr w:type="spellEnd"/>
      <w:r w:rsidRPr="008D6961">
        <w:rPr>
          <w:sz w:val="28"/>
          <w:szCs w:val="28"/>
          <w:lang w:bidi="ru-RU"/>
        </w:rPr>
        <w:t xml:space="preserve">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8D6961">
        <w:rPr>
          <w:sz w:val="28"/>
          <w:szCs w:val="28"/>
          <w:lang w:bidi="ru-RU"/>
        </w:rPr>
        <w:t>препаровальные</w:t>
      </w:r>
      <w:proofErr w:type="spellEnd"/>
      <w:r w:rsidRPr="008D6961">
        <w:rPr>
          <w:sz w:val="28"/>
          <w:szCs w:val="28"/>
          <w:lang w:bidi="ru-RU"/>
        </w:rPr>
        <w:t xml:space="preserve">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</w:t>
      </w:r>
      <w:proofErr w:type="spellStart"/>
      <w:r w:rsidRPr="008D6961">
        <w:rPr>
          <w:sz w:val="28"/>
          <w:szCs w:val="28"/>
          <w:lang w:bidi="ru-RU"/>
        </w:rPr>
        <w:t>ный</w:t>
      </w:r>
      <w:proofErr w:type="spellEnd"/>
      <w:r w:rsidRPr="008D6961">
        <w:rPr>
          <w:sz w:val="28"/>
          <w:szCs w:val="28"/>
          <w:lang w:bidi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7C87" w:rsidRPr="00397C22" w:rsidRDefault="00E87C87" w:rsidP="00E87C87">
      <w:pPr>
        <w:ind w:firstLine="851"/>
        <w:rPr>
          <w:b/>
          <w:bCs/>
        </w:rPr>
      </w:pPr>
      <w:r w:rsidRPr="00397C22">
        <w:rPr>
          <w:b/>
          <w:bCs/>
        </w:rPr>
        <w:t xml:space="preserve">Основные источники: </w:t>
      </w:r>
    </w:p>
    <w:p w:rsidR="00E87C87" w:rsidRPr="00397C22" w:rsidRDefault="00E87C87" w:rsidP="00E87C87">
      <w:pPr>
        <w:ind w:firstLine="851"/>
        <w:rPr>
          <w:bCs/>
        </w:rPr>
      </w:pPr>
      <w:r w:rsidRPr="00397C22">
        <w:rPr>
          <w:bCs/>
        </w:rPr>
        <w:t>1. Биология: для абитуриентов / Р.Г. Заяц [и др.].. — Минск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</w:t>
      </w:r>
      <w:proofErr w:type="spellStart"/>
      <w:r w:rsidRPr="00397C22">
        <w:rPr>
          <w:bCs/>
        </w:rPr>
        <w:t>Вышэ</w:t>
      </w:r>
      <w:r w:rsidRPr="00397C22">
        <w:rPr>
          <w:bCs/>
        </w:rPr>
        <w:t>й</w:t>
      </w:r>
      <w:r w:rsidRPr="00397C22">
        <w:rPr>
          <w:bCs/>
        </w:rPr>
        <w:t>шая</w:t>
      </w:r>
      <w:proofErr w:type="spellEnd"/>
      <w:r w:rsidRPr="00397C22">
        <w:rPr>
          <w:bCs/>
        </w:rPr>
        <w:t xml:space="preserve"> школа, 2022. — 640 c. — ISBN 978-985-06-3470-2.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электронный // IPR SMART : [сайт]. — URL: </w:t>
      </w:r>
      <w:hyperlink r:id="rId10" w:history="1">
        <w:r w:rsidRPr="00397C22">
          <w:rPr>
            <w:rStyle w:val="afc"/>
            <w:bCs/>
          </w:rPr>
          <w:t>https://www.iprbookshop.ru/130001.html </w:t>
        </w:r>
      </w:hyperlink>
      <w:r w:rsidRPr="00397C22">
        <w:rPr>
          <w:bCs/>
        </w:rPr>
        <w:t xml:space="preserve"> </w:t>
      </w:r>
    </w:p>
    <w:p w:rsidR="00E87C87" w:rsidRPr="00397C22" w:rsidRDefault="00E87C87" w:rsidP="00E87C87">
      <w:pPr>
        <w:ind w:firstLine="851"/>
        <w:rPr>
          <w:bCs/>
        </w:rPr>
      </w:pPr>
      <w:r w:rsidRPr="00397C22">
        <w:rPr>
          <w:bCs/>
        </w:rPr>
        <w:t>2. Контрольно-измерительные материалы. Биология. 10 класс /</w:t>
      </w:r>
      <w:proofErr w:type="gramStart"/>
      <w:r w:rsidRPr="00397C22">
        <w:rPr>
          <w:bCs/>
        </w:rPr>
        <w:t xml:space="preserve"> .</w:t>
      </w:r>
      <w:proofErr w:type="gramEnd"/>
      <w:r w:rsidRPr="00397C22">
        <w:rPr>
          <w:bCs/>
        </w:rPr>
        <w:t xml:space="preserve"> — Москва : ВАКО, 2021. — 80 c. — ISBN 978-5-408-05589-0.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электронный // IPR SMART : [сайт]. — URL: </w:t>
      </w:r>
      <w:hyperlink r:id="rId11" w:history="1">
        <w:r w:rsidRPr="00397C22">
          <w:rPr>
            <w:rStyle w:val="afc"/>
            <w:bCs/>
          </w:rPr>
          <w:t>https://www.iprbookshop.ru/125168.html</w:t>
        </w:r>
      </w:hyperlink>
      <w:r w:rsidRPr="00397C22">
        <w:rPr>
          <w:bCs/>
        </w:rPr>
        <w:t xml:space="preserve"> </w:t>
      </w:r>
    </w:p>
    <w:p w:rsidR="00E87C87" w:rsidRPr="00397C22" w:rsidRDefault="00E87C87" w:rsidP="00E87C87">
      <w:pPr>
        <w:ind w:firstLine="851"/>
        <w:rPr>
          <w:bCs/>
        </w:rPr>
      </w:pPr>
      <w:r w:rsidRPr="00397C22">
        <w:rPr>
          <w:bCs/>
        </w:rPr>
        <w:t>3. Контрольно-измерительные материалы. Биология. 11 класс /</w:t>
      </w:r>
      <w:proofErr w:type="gramStart"/>
      <w:r w:rsidRPr="00397C22">
        <w:rPr>
          <w:bCs/>
        </w:rPr>
        <w:t xml:space="preserve"> .</w:t>
      </w:r>
      <w:proofErr w:type="gramEnd"/>
      <w:r w:rsidRPr="00397C22">
        <w:rPr>
          <w:bCs/>
        </w:rPr>
        <w:t xml:space="preserve"> — Москва : ВАКО, 2021. — 79 c. — ISBN 978-5-408-05590-6.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электронный // IPR SMART : [сайт]. — URL: </w:t>
      </w:r>
      <w:hyperlink r:id="rId12" w:history="1">
        <w:r w:rsidRPr="00397C22">
          <w:rPr>
            <w:rStyle w:val="afc"/>
            <w:bCs/>
          </w:rPr>
          <w:t>https://www.iprbookshop.ru/125169.html</w:t>
        </w:r>
      </w:hyperlink>
      <w:r w:rsidRPr="00397C22">
        <w:rPr>
          <w:bCs/>
        </w:rPr>
        <w:t xml:space="preserve"> </w:t>
      </w:r>
    </w:p>
    <w:p w:rsidR="00E87C87" w:rsidRPr="00397C22" w:rsidRDefault="00E87C87" w:rsidP="00E87C87">
      <w:pPr>
        <w:ind w:firstLine="851"/>
        <w:rPr>
          <w:b/>
          <w:bCs/>
        </w:rPr>
      </w:pPr>
    </w:p>
    <w:p w:rsidR="00E87C87" w:rsidRPr="00397C22" w:rsidRDefault="00E87C87" w:rsidP="00E87C87">
      <w:pPr>
        <w:ind w:firstLine="851"/>
        <w:rPr>
          <w:b/>
          <w:bCs/>
        </w:rPr>
      </w:pPr>
      <w:r w:rsidRPr="00397C22">
        <w:rPr>
          <w:b/>
          <w:bCs/>
        </w:rPr>
        <w:t xml:space="preserve">Дополнительные источники: </w:t>
      </w:r>
    </w:p>
    <w:p w:rsidR="00E87C87" w:rsidRPr="00397C22" w:rsidRDefault="00E87C87" w:rsidP="00E87C87">
      <w:pPr>
        <w:ind w:firstLine="851"/>
        <w:rPr>
          <w:bCs/>
        </w:rPr>
      </w:pPr>
      <w:r w:rsidRPr="00397C22">
        <w:rPr>
          <w:bCs/>
        </w:rPr>
        <w:t xml:space="preserve">1. </w:t>
      </w:r>
      <w:proofErr w:type="spellStart"/>
      <w:r w:rsidRPr="00397C22">
        <w:rPr>
          <w:bCs/>
        </w:rPr>
        <w:t>Барреси</w:t>
      </w:r>
      <w:proofErr w:type="spellEnd"/>
      <w:r w:rsidRPr="00397C22">
        <w:rPr>
          <w:bCs/>
        </w:rPr>
        <w:t xml:space="preserve"> </w:t>
      </w:r>
      <w:proofErr w:type="spellStart"/>
      <w:r w:rsidRPr="00397C22">
        <w:rPr>
          <w:bCs/>
        </w:rPr>
        <w:t>М.Дж.Ф</w:t>
      </w:r>
      <w:proofErr w:type="spellEnd"/>
      <w:r w:rsidRPr="00397C22">
        <w:rPr>
          <w:bCs/>
        </w:rPr>
        <w:t xml:space="preserve">. Биология развития / </w:t>
      </w:r>
      <w:proofErr w:type="spellStart"/>
      <w:r w:rsidRPr="00397C22">
        <w:rPr>
          <w:bCs/>
        </w:rPr>
        <w:t>Барреси</w:t>
      </w:r>
      <w:proofErr w:type="spellEnd"/>
      <w:r w:rsidRPr="00397C22">
        <w:rPr>
          <w:bCs/>
        </w:rPr>
        <w:t xml:space="preserve"> </w:t>
      </w:r>
      <w:proofErr w:type="spellStart"/>
      <w:r w:rsidRPr="00397C22">
        <w:rPr>
          <w:bCs/>
        </w:rPr>
        <w:t>М.Дж.Ф</w:t>
      </w:r>
      <w:proofErr w:type="spellEnd"/>
      <w:r w:rsidRPr="00397C22">
        <w:rPr>
          <w:bCs/>
        </w:rPr>
        <w:t>., Гилберт С.Ф.. — Москва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Лаборатория знаний, 2022. — 801 c. — ISBN 978-5-00101-984-8.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электронный // IPR SMART : [сайт]. — URL: </w:t>
      </w:r>
      <w:hyperlink r:id="rId13" w:history="1">
        <w:r w:rsidRPr="00397C22">
          <w:rPr>
            <w:rStyle w:val="afc"/>
            <w:bCs/>
          </w:rPr>
          <w:t>https://www.iprbookshop.ru/120873.html</w:t>
        </w:r>
      </w:hyperlink>
    </w:p>
    <w:p w:rsidR="00E87C87" w:rsidRPr="00397C22" w:rsidRDefault="00E87C87" w:rsidP="00E87C87">
      <w:pPr>
        <w:ind w:firstLine="851"/>
        <w:rPr>
          <w:bCs/>
        </w:rPr>
      </w:pPr>
      <w:r w:rsidRPr="00397C22">
        <w:rPr>
          <w:bCs/>
        </w:rPr>
        <w:t>2. Маврищев В.В. Экология: учебник / Маврищев В.В.. — Минск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</w:t>
      </w:r>
      <w:proofErr w:type="spellStart"/>
      <w:r w:rsidRPr="00397C22">
        <w:rPr>
          <w:bCs/>
        </w:rPr>
        <w:t>Вышэйшая</w:t>
      </w:r>
      <w:proofErr w:type="spellEnd"/>
      <w:r w:rsidRPr="00397C22">
        <w:rPr>
          <w:bCs/>
        </w:rPr>
        <w:t xml:space="preserve"> школа, 2022. — 526 c. — ISBN 978-985-06-3469-6.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электронный // IPR SMART : [сайт]. — URL: </w:t>
      </w:r>
      <w:hyperlink r:id="rId14" w:history="1">
        <w:r w:rsidRPr="00397C22">
          <w:rPr>
            <w:rStyle w:val="afc"/>
            <w:bCs/>
          </w:rPr>
          <w:t>https://www.iprbookshop.ru/130010.html</w:t>
        </w:r>
      </w:hyperlink>
      <w:r w:rsidRPr="00397C22">
        <w:rPr>
          <w:bCs/>
        </w:rPr>
        <w:t xml:space="preserve"> </w:t>
      </w:r>
    </w:p>
    <w:p w:rsidR="00E87C87" w:rsidRDefault="00E87C87" w:rsidP="00E87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Style w:val="afc"/>
          <w:bCs/>
        </w:rPr>
      </w:pPr>
      <w:r>
        <w:rPr>
          <w:bCs/>
        </w:rPr>
        <w:t>3</w:t>
      </w:r>
      <w:r w:rsidRPr="00397C22">
        <w:rPr>
          <w:bCs/>
        </w:rPr>
        <w:t>. Всероссийская проверочная работа: биология. 11 класс /</w:t>
      </w:r>
      <w:proofErr w:type="gramStart"/>
      <w:r w:rsidRPr="00397C22">
        <w:rPr>
          <w:bCs/>
        </w:rPr>
        <w:t xml:space="preserve"> .</w:t>
      </w:r>
      <w:proofErr w:type="gramEnd"/>
      <w:r w:rsidRPr="00397C22">
        <w:rPr>
          <w:bCs/>
        </w:rPr>
        <w:t xml:space="preserve"> — Москва : ВАКО, 2021. — 65 c. — ISBN 978-5-408-05783-2. — Текст</w:t>
      </w:r>
      <w:proofErr w:type="gramStart"/>
      <w:r w:rsidRPr="00397C22">
        <w:rPr>
          <w:bCs/>
        </w:rPr>
        <w:t xml:space="preserve"> :</w:t>
      </w:r>
      <w:proofErr w:type="gramEnd"/>
      <w:r w:rsidRPr="00397C22">
        <w:rPr>
          <w:bCs/>
        </w:rPr>
        <w:t xml:space="preserve"> эле</w:t>
      </w:r>
      <w:r w:rsidRPr="00397C22">
        <w:rPr>
          <w:bCs/>
        </w:rPr>
        <w:t>к</w:t>
      </w:r>
      <w:r w:rsidRPr="00397C22">
        <w:rPr>
          <w:bCs/>
        </w:rPr>
        <w:t xml:space="preserve">тронный // IPR SMART : [сайт]. — URL: </w:t>
      </w:r>
      <w:hyperlink r:id="rId15" w:history="1">
        <w:r w:rsidRPr="00397C22">
          <w:rPr>
            <w:rStyle w:val="afc"/>
            <w:bCs/>
          </w:rPr>
          <w:t>https://www.iprbookshop.ru/125157.html</w:t>
        </w:r>
      </w:hyperlink>
    </w:p>
    <w:p w:rsidR="00E87C87" w:rsidRDefault="00E87C87" w:rsidP="00E87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Style w:val="afc"/>
          <w:bCs/>
        </w:rPr>
      </w:pPr>
    </w:p>
    <w:p w:rsidR="00FD0A7B" w:rsidRPr="00947A6C" w:rsidRDefault="00FD0A7B" w:rsidP="00E87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6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E87C87" w:rsidP="00017778">
      <w:pPr>
        <w:pStyle w:val="af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01203" w:rsidRPr="006F06AF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 w:rsidRPr="006F06AF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t xml:space="preserve">4.  </w:t>
      </w:r>
      <w:r w:rsidRPr="006F06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F06AF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таблицы с описанием методов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микроскопирования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эукариотических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микрогруппам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,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24"/>
          <w:footerReference w:type="default" r:id="rId25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6A7BF9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История эволюционного учения.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6A7BF9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6A7BF9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6A7BF9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</w:tr>
      <w:tr w:rsidR="003125F7" w:rsidRPr="003125F7" w:rsidTr="006A7BF9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6A7BF9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6A7BF9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6A7BF9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6A7BF9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D132D" w:rsidRDefault="003125F7" w:rsidP="009D132D">
      <w:pPr>
        <w:jc w:val="right"/>
        <w:rPr>
          <w:b/>
          <w:i/>
          <w:sz w:val="28"/>
          <w:szCs w:val="28"/>
        </w:rPr>
      </w:pPr>
      <w:r w:rsidRPr="003125F7">
        <w:br w:type="page"/>
      </w:r>
      <w:r w:rsidR="009D132D" w:rsidRPr="009D132D">
        <w:rPr>
          <w:b/>
          <w:i/>
          <w:sz w:val="28"/>
          <w:szCs w:val="28"/>
        </w:rPr>
        <w:t xml:space="preserve">Приложение </w:t>
      </w:r>
    </w:p>
    <w:p w:rsidR="009D132D" w:rsidRDefault="009D132D" w:rsidP="009D132D">
      <w:pPr>
        <w:jc w:val="right"/>
        <w:rPr>
          <w:b/>
          <w:i/>
          <w:sz w:val="28"/>
          <w:szCs w:val="28"/>
        </w:rPr>
      </w:pPr>
      <w:r w:rsidRPr="009D132D">
        <w:rPr>
          <w:b/>
          <w:i/>
          <w:sz w:val="28"/>
          <w:szCs w:val="28"/>
        </w:rPr>
        <w:t>к рабочей программе</w:t>
      </w: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9D132D" w:rsidRDefault="009D132D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Default="00C60B1E" w:rsidP="009D132D">
      <w:pPr>
        <w:jc w:val="center"/>
        <w:rPr>
          <w:b/>
          <w:i/>
          <w:sz w:val="28"/>
          <w:szCs w:val="28"/>
        </w:rPr>
      </w:pPr>
    </w:p>
    <w:p w:rsidR="00C60B1E" w:rsidRPr="007179BC" w:rsidRDefault="00C60B1E" w:rsidP="00C60B1E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 w:rsidRPr="007179BC">
        <w:rPr>
          <w:rStyle w:val="FontStyle27"/>
          <w:bCs/>
          <w:sz w:val="28"/>
          <w:szCs w:val="28"/>
        </w:rPr>
        <w:t>ФОНД ОЦЕНОЧНЫХ СРЕДСТВ</w:t>
      </w:r>
    </w:p>
    <w:p w:rsidR="00C60B1E" w:rsidRPr="007179BC" w:rsidRDefault="00C60B1E" w:rsidP="00C60B1E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 w:rsidRPr="007179BC">
        <w:rPr>
          <w:rStyle w:val="FontStyle27"/>
          <w:bCs/>
          <w:sz w:val="28"/>
          <w:szCs w:val="28"/>
        </w:rPr>
        <w:t>УЧЕБНОЙ ДИСЦИПЛИНЫ</w:t>
      </w:r>
    </w:p>
    <w:p w:rsidR="00C60B1E" w:rsidRPr="007179BC" w:rsidRDefault="00C60B1E" w:rsidP="00C60B1E">
      <w:pPr>
        <w:jc w:val="center"/>
        <w:rPr>
          <w:b/>
          <w:sz w:val="28"/>
          <w:szCs w:val="28"/>
        </w:rPr>
      </w:pPr>
    </w:p>
    <w:p w:rsidR="00C60B1E" w:rsidRPr="00F90BC4" w:rsidRDefault="00C60B1E" w:rsidP="00C60B1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ОУП.06</w:t>
      </w:r>
      <w:r w:rsidRPr="00F90BC4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БИОЛОГИЯ</w:t>
      </w:r>
    </w:p>
    <w:p w:rsidR="00C60B1E" w:rsidRDefault="00C60B1E" w:rsidP="00C60B1E">
      <w:pPr>
        <w:spacing w:after="12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Специальность: 51.02.01 Народное художественное творчество</w:t>
      </w:r>
    </w:p>
    <w:p w:rsidR="00C60B1E" w:rsidRDefault="00C60B1E" w:rsidP="00C60B1E">
      <w:pPr>
        <w:spacing w:after="120" w:line="240" w:lineRule="atLeast"/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(по видам)</w:t>
      </w:r>
      <w:r>
        <w:rPr>
          <w:b/>
          <w:i/>
          <w:sz w:val="28"/>
          <w:szCs w:val="28"/>
        </w:rPr>
        <w:br w:type="page"/>
      </w:r>
    </w:p>
    <w:p w:rsidR="00C60B1E" w:rsidRPr="00C60B1E" w:rsidRDefault="00C60B1E" w:rsidP="00017778">
      <w:pPr>
        <w:numPr>
          <w:ilvl w:val="0"/>
          <w:numId w:val="20"/>
        </w:numPr>
        <w:suppressAutoHyphens/>
        <w:spacing w:after="200" w:line="276" w:lineRule="auto"/>
        <w:jc w:val="center"/>
        <w:rPr>
          <w:rFonts w:eastAsia="Calibri"/>
          <w:b/>
          <w:lang w:eastAsia="en-US"/>
        </w:rPr>
      </w:pPr>
      <w:r w:rsidRPr="00C60B1E">
        <w:rPr>
          <w:b/>
          <w:bCs/>
        </w:rPr>
        <w:t>ПОЯСНИТЕЛЬНАЯ ЗАПИСКА</w:t>
      </w:r>
    </w:p>
    <w:p w:rsidR="00C60B1E" w:rsidRPr="00C60B1E" w:rsidRDefault="00C60B1E" w:rsidP="00C60B1E">
      <w:pPr>
        <w:ind w:firstLine="720"/>
        <w:jc w:val="both"/>
        <w:rPr>
          <w:rFonts w:eastAsia="Calibri"/>
          <w:lang w:eastAsia="en-US"/>
        </w:rPr>
      </w:pPr>
    </w:p>
    <w:p w:rsidR="00C60B1E" w:rsidRPr="00C60B1E" w:rsidRDefault="00C60B1E" w:rsidP="00C60B1E">
      <w:pPr>
        <w:spacing w:line="276" w:lineRule="auto"/>
        <w:ind w:firstLine="720"/>
        <w:jc w:val="both"/>
      </w:pPr>
      <w:r w:rsidRPr="00C60B1E"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учебной дисциплины ОУП.06 Биология</w:t>
      </w:r>
    </w:p>
    <w:p w:rsidR="00C60B1E" w:rsidRPr="00C60B1E" w:rsidRDefault="00C60B1E" w:rsidP="00C60B1E">
      <w:pPr>
        <w:spacing w:line="276" w:lineRule="auto"/>
        <w:ind w:firstLine="720"/>
        <w:jc w:val="both"/>
      </w:pPr>
      <w:r w:rsidRPr="00C60B1E">
        <w:t xml:space="preserve">Промежуточная аттестация по дисциплине завершает освоение </w:t>
      </w:r>
      <w:proofErr w:type="gramStart"/>
      <w:r w:rsidRPr="00C60B1E">
        <w:t>обучающимися</w:t>
      </w:r>
      <w:proofErr w:type="gramEnd"/>
      <w:r w:rsidRPr="00C60B1E">
        <w:t xml:space="preserve"> программы дисциплины и осуществляется в форме дифференцированного зачета. </w:t>
      </w:r>
    </w:p>
    <w:p w:rsidR="00C60B1E" w:rsidRPr="00C60B1E" w:rsidRDefault="00C60B1E" w:rsidP="00C60B1E">
      <w:pPr>
        <w:spacing w:line="276" w:lineRule="auto"/>
        <w:ind w:firstLine="720"/>
        <w:jc w:val="both"/>
      </w:pPr>
      <w:r w:rsidRPr="00C60B1E">
        <w:t>Рубежный контроль осуществляется после изучения очередного раздела в форме контрольной работы со смешанным форматом заданий.</w:t>
      </w:r>
    </w:p>
    <w:p w:rsidR="00C60B1E" w:rsidRPr="00C60B1E" w:rsidRDefault="00C60B1E" w:rsidP="00C60B1E">
      <w:pPr>
        <w:spacing w:line="276" w:lineRule="auto"/>
        <w:ind w:firstLine="720"/>
        <w:jc w:val="both"/>
      </w:pPr>
      <w:r w:rsidRPr="00C60B1E"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Цель -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Задачи: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1)</w:t>
      </w:r>
      <w:r w:rsidRPr="00C60B1E">
        <w:rPr>
          <w:lang w:eastAsia="ar-SA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2)</w:t>
      </w:r>
      <w:r w:rsidRPr="00C60B1E">
        <w:rPr>
          <w:lang w:eastAsia="ar-SA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3)</w:t>
      </w:r>
      <w:r w:rsidRPr="00C60B1E">
        <w:rPr>
          <w:lang w:eastAsia="ar-SA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4)</w:t>
      </w:r>
      <w:r w:rsidRPr="00C60B1E">
        <w:rPr>
          <w:lang w:eastAsia="ar-SA"/>
        </w:rPr>
        <w:tab/>
        <w:t>развить умения использовать информацию биологического характера из различных источников;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5)</w:t>
      </w:r>
      <w:r w:rsidRPr="00C60B1E">
        <w:rPr>
          <w:lang w:eastAsia="ar-SA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6)</w:t>
      </w:r>
      <w:r w:rsidRPr="00C60B1E">
        <w:rPr>
          <w:lang w:eastAsia="ar-SA"/>
        </w:rP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C60B1E">
        <w:rPr>
          <w:lang w:eastAsia="ar-SA"/>
        </w:rPr>
        <w:t>агробиотехнологий</w:t>
      </w:r>
      <w:proofErr w:type="spellEnd"/>
      <w:r w:rsidRPr="00C60B1E">
        <w:rPr>
          <w:lang w:eastAsia="ar-SA"/>
        </w:rPr>
        <w:t>.</w:t>
      </w:r>
    </w:p>
    <w:p w:rsidR="00C60B1E" w:rsidRPr="00C60B1E" w:rsidRDefault="00C60B1E" w:rsidP="00C60B1E">
      <w:pPr>
        <w:tabs>
          <w:tab w:val="left" w:pos="99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ab/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C60B1E" w:rsidRPr="00C60B1E" w:rsidRDefault="00C60B1E" w:rsidP="00C60B1E">
      <w:pPr>
        <w:suppressAutoHyphens/>
        <w:ind w:firstLine="720"/>
        <w:jc w:val="both"/>
        <w:rPr>
          <w:b/>
          <w:lang w:eastAsia="ar-SA"/>
        </w:rPr>
      </w:pPr>
      <w:r w:rsidRPr="00C60B1E">
        <w:rPr>
          <w:b/>
          <w:lang w:eastAsia="ar-SA"/>
        </w:rPr>
        <w:t>Планируемые результаты обучения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  <w:sectPr w:rsidR="00C60B1E" w:rsidRPr="00C60B1E" w:rsidSect="00C60B1E">
          <w:footerReference w:type="default" r:id="rId26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  <w:r w:rsidRPr="00C60B1E">
        <w:rPr>
          <w:lang w:eastAsia="ar-SA"/>
        </w:rPr>
        <w:t>Особое значение дисциплина имеет при формировании и развитии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C60B1E" w:rsidRPr="00C60B1E" w:rsidTr="00C60B1E">
        <w:tc>
          <w:tcPr>
            <w:tcW w:w="2660" w:type="dxa"/>
            <w:vMerge w:val="restart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C60B1E" w:rsidRPr="00C60B1E" w:rsidTr="00C60B1E">
        <w:tc>
          <w:tcPr>
            <w:tcW w:w="2660" w:type="dxa"/>
            <w:vMerge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C60B1E" w:rsidRPr="00C60B1E" w:rsidTr="00C60B1E">
        <w:tc>
          <w:tcPr>
            <w:tcW w:w="2660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C60B1E"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 w:rsidRPr="00C60B1E">
              <w:rPr>
                <w:rFonts w:eastAsia="Courier New"/>
                <w:color w:val="000000"/>
                <w:lang w:bidi="ru-RU"/>
              </w:rPr>
              <w:t xml:space="preserve"> 01. Выбирать способы решения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C60B1E">
              <w:rPr>
                <w:rFonts w:eastAsia="Courier New"/>
                <w:color w:val="000000"/>
                <w:lang w:bidi="ru-RU"/>
              </w:rPr>
              <w:t>к</w:t>
            </w:r>
            <w:proofErr w:type="gramEnd"/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 w:rsidRPr="00C60B1E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C60B1E" w:rsidRPr="00C60B1E" w:rsidRDefault="00C60B1E" w:rsidP="0001777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60B1E" w:rsidRPr="00C60B1E" w:rsidRDefault="00C60B1E" w:rsidP="0001777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энергозависимость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>, рост и развитие, уровневая организация;</w:t>
            </w:r>
            <w:proofErr w:type="gramEnd"/>
          </w:p>
          <w:p w:rsidR="00C60B1E" w:rsidRPr="00C60B1E" w:rsidRDefault="00C60B1E" w:rsidP="0001777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357" w:hanging="357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60B1E" w:rsidRPr="00C60B1E" w:rsidRDefault="00C60B1E" w:rsidP="00017778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jc w:val="both"/>
              <w:rPr>
                <w:rFonts w:eastAsia="Tahoma"/>
                <w:lang w:eastAsia="en-US"/>
              </w:rPr>
            </w:pPr>
            <w:proofErr w:type="spellStart"/>
            <w:r w:rsidRPr="00C60B1E"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Tahoma"/>
                <w:color w:val="1D222B"/>
                <w:lang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60B1E" w:rsidRPr="00C60B1E" w:rsidRDefault="00C60B1E" w:rsidP="00017778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jc w:val="both"/>
              <w:rPr>
                <w:rFonts w:eastAsia="Tahoma"/>
                <w:lang w:eastAsia="en-US"/>
              </w:rPr>
            </w:pPr>
            <w:r w:rsidRPr="00C60B1E">
              <w:rPr>
                <w:rFonts w:eastAsia="Tahoma"/>
                <w:color w:val="1D222B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60B1E" w:rsidRPr="00C60B1E" w:rsidRDefault="00C60B1E" w:rsidP="00017778">
            <w:pPr>
              <w:widowControl w:val="0"/>
              <w:numPr>
                <w:ilvl w:val="0"/>
                <w:numId w:val="18"/>
              </w:numPr>
              <w:suppressAutoHyphens/>
              <w:spacing w:after="200" w:line="276" w:lineRule="auto"/>
              <w:jc w:val="both"/>
              <w:rPr>
                <w:rFonts w:eastAsia="Tahoma"/>
                <w:lang w:eastAsia="en-US"/>
              </w:rPr>
            </w:pPr>
            <w:proofErr w:type="spellStart"/>
            <w:r w:rsidRPr="00C60B1E"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Tahoma"/>
                <w:color w:val="1D222B"/>
                <w:lang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C60B1E">
              <w:rPr>
                <w:rFonts w:eastAsia="Tahoma"/>
                <w:color w:val="1D222B"/>
                <w:lang w:bidi="ru-RU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C60B1E" w:rsidRPr="00C60B1E" w:rsidRDefault="00C60B1E" w:rsidP="0001777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color w:val="1D222B"/>
                <w:lang w:bidi="ru-RU"/>
              </w:rPr>
              <w:t>сформированность</w:t>
            </w:r>
            <w:proofErr w:type="spellEnd"/>
            <w:r w:rsidRPr="00C60B1E">
              <w:rPr>
                <w:color w:val="1D222B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</w:tc>
      </w:tr>
      <w:tr w:rsidR="00C60B1E" w:rsidRPr="00C60B1E" w:rsidTr="00C60B1E">
        <w:tc>
          <w:tcPr>
            <w:tcW w:w="2660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информационные технологии </w:t>
            </w: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  <w:proofErr w:type="gramEnd"/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C60B1E" w:rsidRPr="00C60B1E" w:rsidRDefault="00C60B1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C60B1E" w:rsidRPr="00C60B1E" w:rsidRDefault="00C60B1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60B1E" w:rsidRPr="00C60B1E" w:rsidRDefault="00C60B1E" w:rsidP="00017778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Овладение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C60B1E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C60B1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C60B1E" w:rsidRPr="00C60B1E" w:rsidRDefault="00C60B1E" w:rsidP="00017778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C60B1E">
              <w:rPr>
                <w:rFonts w:eastAsia="Courier New"/>
                <w:color w:val="000000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shd w:val="clear" w:color="auto" w:fill="auto"/>
          </w:tcPr>
          <w:p w:rsidR="00C60B1E" w:rsidRPr="00C60B1E" w:rsidRDefault="00C60B1E" w:rsidP="00017778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C60B1E" w:rsidRPr="00C60B1E" w:rsidRDefault="00C60B1E" w:rsidP="00017778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</w:tc>
      </w:tr>
      <w:tr w:rsidR="00C60B1E" w:rsidRPr="00C60B1E" w:rsidTr="00C60B1E">
        <w:tc>
          <w:tcPr>
            <w:tcW w:w="2660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 04.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C60B1E" w:rsidRPr="00C60B1E" w:rsidRDefault="00C60B1E" w:rsidP="00017778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C60B1E" w:rsidRPr="00C60B1E" w:rsidRDefault="00C60B1E" w:rsidP="00017778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C60B1E" w:rsidRPr="00C60B1E" w:rsidRDefault="00C60B1E" w:rsidP="00017778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C60B1E" w:rsidRPr="00C60B1E" w:rsidRDefault="00C60B1E" w:rsidP="00017778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</w:tc>
      </w:tr>
      <w:tr w:rsidR="00C60B1E" w:rsidRPr="00C60B1E" w:rsidTr="00C60B1E">
        <w:tc>
          <w:tcPr>
            <w:tcW w:w="2660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принципы бережливого производства, эффективно действовать в </w:t>
            </w: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  <w:proofErr w:type="gramEnd"/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C60B1E" w:rsidRPr="00C60B1E" w:rsidRDefault="00C60B1E" w:rsidP="00017778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C60B1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C60B1E">
              <w:t xml:space="preserve"> 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60B1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C60B1E"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 xml:space="preserve">- </w:t>
            </w:r>
            <w:proofErr w:type="spellStart"/>
            <w:r w:rsidRPr="00C60B1E"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 w:rsidRPr="00C60B1E">
              <w:rPr>
                <w:rFonts w:eastAsia="Tahoma"/>
                <w:color w:val="000000"/>
                <w:lang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C60B1E" w:rsidRPr="00C60B1E" w:rsidRDefault="00C60B1E" w:rsidP="00C60B1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  <w:p w:rsidR="00C60B1E" w:rsidRPr="00C60B1E" w:rsidRDefault="00C60B1E" w:rsidP="00C60B1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</w:tbl>
    <w:p w:rsidR="00C60B1E" w:rsidRPr="00C60B1E" w:rsidRDefault="00C60B1E" w:rsidP="00C60B1E">
      <w:pPr>
        <w:suppressAutoHyphens/>
        <w:spacing w:after="200" w:line="276" w:lineRule="auto"/>
        <w:rPr>
          <w:lang w:eastAsia="ar-SA"/>
        </w:rPr>
      </w:pPr>
    </w:p>
    <w:p w:rsidR="00C60B1E" w:rsidRPr="00C60B1E" w:rsidRDefault="00C60B1E" w:rsidP="00C60B1E">
      <w:pPr>
        <w:suppressAutoHyphens/>
        <w:spacing w:after="200" w:line="276" w:lineRule="auto"/>
        <w:jc w:val="center"/>
        <w:rPr>
          <w:lang w:eastAsia="ar-SA"/>
        </w:rPr>
      </w:pPr>
    </w:p>
    <w:p w:rsidR="00C60B1E" w:rsidRPr="00C60B1E" w:rsidRDefault="00C60B1E" w:rsidP="00C60B1E">
      <w:pPr>
        <w:tabs>
          <w:tab w:val="center" w:pos="4677"/>
        </w:tabs>
        <w:suppressAutoHyphens/>
        <w:spacing w:after="200" w:line="276" w:lineRule="auto"/>
        <w:rPr>
          <w:lang w:eastAsia="ar-SA"/>
        </w:rPr>
        <w:sectPr w:rsidR="00C60B1E" w:rsidRPr="00C60B1E" w:rsidSect="00C60B1E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  <w:r w:rsidRPr="00C60B1E">
        <w:rPr>
          <w:lang w:eastAsia="ar-SA"/>
        </w:rPr>
        <w:tab/>
      </w:r>
    </w:p>
    <w:p w:rsidR="00C60B1E" w:rsidRPr="00C60B1E" w:rsidRDefault="00C60B1E" w:rsidP="00C60B1E">
      <w:pPr>
        <w:keepNext/>
        <w:keepLines/>
        <w:widowControl w:val="0"/>
        <w:tabs>
          <w:tab w:val="left" w:pos="390"/>
        </w:tabs>
        <w:spacing w:after="280"/>
        <w:jc w:val="center"/>
        <w:outlineLvl w:val="0"/>
        <w:rPr>
          <w:rFonts w:eastAsia="Arial"/>
          <w:b/>
          <w:bCs/>
          <w:color w:val="000000"/>
          <w:lang w:bidi="ru-RU"/>
        </w:rPr>
      </w:pPr>
      <w:r w:rsidRPr="00C60B1E">
        <w:rPr>
          <w:rFonts w:eastAsia="Arial"/>
          <w:b/>
          <w:bCs/>
          <w:color w:val="000000"/>
          <w:lang w:bidi="ru-RU"/>
        </w:rPr>
        <w:t>Контроль и оценка результатов освоения общеобразовательной</w:t>
      </w:r>
      <w:r w:rsidRPr="00C60B1E">
        <w:rPr>
          <w:rFonts w:eastAsia="Arial"/>
          <w:b/>
          <w:bCs/>
          <w:color w:val="000000"/>
          <w:lang w:bidi="ru-RU"/>
        </w:rPr>
        <w:br/>
        <w:t>дисциплины</w:t>
      </w:r>
    </w:p>
    <w:p w:rsidR="00C60B1E" w:rsidRPr="00C60B1E" w:rsidRDefault="00C60B1E" w:rsidP="00C60B1E">
      <w:pPr>
        <w:widowControl w:val="0"/>
        <w:suppressAutoHyphens/>
        <w:spacing w:after="280" w:line="276" w:lineRule="auto"/>
        <w:ind w:left="140"/>
        <w:jc w:val="both"/>
        <w:rPr>
          <w:rFonts w:eastAsia="Arial"/>
          <w:color w:val="000000"/>
          <w:lang w:eastAsia="ar-SA" w:bidi="ru-RU"/>
        </w:rPr>
      </w:pPr>
      <w:r w:rsidRPr="00C60B1E">
        <w:rPr>
          <w:rFonts w:eastAsia="Arial"/>
          <w:b/>
          <w:bCs/>
          <w:color w:val="000000"/>
          <w:lang w:eastAsia="ar-SA" w:bidi="ru-RU"/>
        </w:rPr>
        <w:t xml:space="preserve">Контроль и оценка </w:t>
      </w:r>
      <w:r w:rsidRPr="00C60B1E">
        <w:rPr>
          <w:rFonts w:eastAsia="Arial"/>
          <w:color w:val="000000"/>
          <w:lang w:eastAsia="ar-SA"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C60B1E" w:rsidRPr="00C60B1E" w:rsidTr="00C60B1E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spacing w:line="290" w:lineRule="auto"/>
              <w:jc w:val="center"/>
              <w:rPr>
                <w:rFonts w:eastAsia="Tahoma"/>
              </w:rPr>
            </w:pPr>
            <w:r w:rsidRPr="00C60B1E">
              <w:rPr>
                <w:rFonts w:eastAsia="Tahoma"/>
                <w:b/>
                <w:bCs/>
                <w:color w:val="000000"/>
                <w:lang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</w:rPr>
            </w:pPr>
            <w:r w:rsidRPr="00C60B1E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</w:rPr>
            </w:pPr>
            <w:r w:rsidRPr="00C60B1E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C60B1E" w:rsidRPr="00C60B1E" w:rsidTr="00C60B1E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</w:rPr>
            </w:pPr>
            <w:r w:rsidRPr="00C60B1E">
              <w:rPr>
                <w:rFonts w:eastAsia="Tahoma"/>
                <w:b/>
                <w:bCs/>
                <w:color w:val="000000"/>
                <w:lang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>Контрольная работа - раздел «Молекулярный уровень организации живого»</w:t>
            </w:r>
          </w:p>
        </w:tc>
      </w:tr>
      <w:tr w:rsidR="00C60B1E" w:rsidRPr="00C60B1E" w:rsidTr="00C60B1E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</w:rPr>
            </w:pPr>
            <w:proofErr w:type="gramStart"/>
            <w:r w:rsidRPr="00C60B1E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 xml:space="preserve">Заполнение таблицы с описанием методов </w:t>
            </w:r>
            <w:proofErr w:type="spellStart"/>
            <w:r w:rsidRPr="00C60B1E">
              <w:rPr>
                <w:rFonts w:eastAsia="Tahoma"/>
                <w:color w:val="000000"/>
                <w:lang w:bidi="ru-RU"/>
              </w:rPr>
              <w:t>микроскопирования</w:t>
            </w:r>
            <w:proofErr w:type="spellEnd"/>
            <w:r w:rsidRPr="00C60B1E">
              <w:rPr>
                <w:rFonts w:eastAsia="Tahoma"/>
                <w:color w:val="000000"/>
                <w:lang w:bidi="ru-RU"/>
              </w:rPr>
              <w:t xml:space="preserve"> с их достоинствами и недостатками.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>Заполнение таблицы «Вклад ученых в развитие биологии»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</w:rPr>
            </w:pPr>
            <w:r w:rsidRPr="00C60B1E">
              <w:rPr>
                <w:rFonts w:eastAsia="Tahoma"/>
                <w:color w:val="000000"/>
                <w:lang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C60B1E" w:rsidRPr="00C60B1E" w:rsidTr="00C60B1E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Оцениваемая дискуссия по вопросам лекции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ментальной карты по классификации клеток и их строению на пр</w:t>
            </w: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о-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</w:t>
            </w:r>
            <w:proofErr w:type="spell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эукариотических</w:t>
            </w:r>
            <w:proofErr w:type="spell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по царствам в мини группах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C60B1E" w:rsidRPr="00C60B1E" w:rsidTr="00C60B1E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C60B1E" w:rsidRPr="00C60B1E" w:rsidTr="00C60B1E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Заполнение сравнительной </w:t>
            </w: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таблицы характеристик типов обмена веществ</w:t>
            </w:r>
            <w:proofErr w:type="gramEnd"/>
          </w:p>
        </w:tc>
      </w:tr>
    </w:tbl>
    <w:p w:rsidR="00C60B1E" w:rsidRPr="00C60B1E" w:rsidRDefault="00C60B1E" w:rsidP="00C60B1E">
      <w:pPr>
        <w:suppressAutoHyphens/>
        <w:spacing w:after="200" w:line="276" w:lineRule="auto"/>
        <w:rPr>
          <w:rFonts w:ascii="Calibri" w:hAnsi="Calibri" w:cs="Calibri"/>
          <w:sz w:val="2"/>
          <w:szCs w:val="2"/>
          <w:lang w:eastAsia="ar-SA"/>
        </w:rPr>
      </w:pPr>
      <w:r w:rsidRPr="00C60B1E">
        <w:rPr>
          <w:rFonts w:ascii="Calibri" w:hAnsi="Calibri" w:cs="Calibri"/>
          <w:sz w:val="22"/>
          <w:szCs w:val="22"/>
          <w:lang w:eastAsia="ar-SA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C60B1E" w:rsidRPr="00C60B1E" w:rsidTr="00C60B1E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 xml:space="preserve">OK </w:t>
            </w: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C60B1E" w:rsidRPr="00C60B1E" w:rsidTr="00C60B1E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rFonts w:ascii="Calibri" w:hAnsi="Calibri" w:cs="Calibri"/>
                <w:sz w:val="10"/>
                <w:szCs w:val="10"/>
                <w:lang w:eastAsia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Контрольная работа - раздел "Строение и функции организма"</w:t>
            </w:r>
          </w:p>
        </w:tc>
      </w:tr>
      <w:tr w:rsidR="00C60B1E" w:rsidRPr="00C60B1E" w:rsidTr="00C60B1E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Оцениваемая дискуссия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C60B1E" w:rsidRPr="00C60B1E" w:rsidTr="00C60B1E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C60B1E" w:rsidRPr="00C60B1E" w:rsidTr="00C60B1E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микрогруппам</w:t>
            </w:r>
            <w:proofErr w:type="spell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Тест/опрос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Составление жизненных циклов растений по отделам (</w:t>
            </w:r>
            <w:proofErr w:type="gram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моховидные</w:t>
            </w:r>
            <w:proofErr w:type="gram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, хвощевидные, папоротниковидные, голосеменные, покрытосеменные)</w:t>
            </w:r>
          </w:p>
        </w:tc>
      </w:tr>
      <w:tr w:rsidR="00C60B1E" w:rsidRPr="00C60B1E" w:rsidTr="00C60B1E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 xml:space="preserve">, </w:t>
            </w:r>
            <w:proofErr w:type="spell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ди</w:t>
            </w:r>
            <w:proofErr w:type="spellEnd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C60B1E" w:rsidRPr="00C60B1E" w:rsidTr="00C60B1E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Тест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глоссария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C60B1E" w:rsidRPr="00C60B1E" w:rsidTr="00C60B1E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Тест.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C60B1E" w:rsidRPr="00C60B1E" w:rsidTr="00C60B1E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rFonts w:ascii="Calibri" w:hAnsi="Calibri" w:cs="Calibri"/>
                <w:sz w:val="10"/>
                <w:szCs w:val="10"/>
                <w:lang w:eastAsia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Контрольная работа - раздел "Теоретические аспекты эволюции жизни на Земле"</w:t>
            </w:r>
          </w:p>
        </w:tc>
      </w:tr>
    </w:tbl>
    <w:p w:rsidR="00C60B1E" w:rsidRPr="00C60B1E" w:rsidRDefault="00C60B1E" w:rsidP="00C60B1E">
      <w:pPr>
        <w:suppressAutoHyphens/>
        <w:spacing w:after="200" w:line="276" w:lineRule="auto"/>
        <w:rPr>
          <w:rFonts w:ascii="Calibri" w:hAnsi="Calibri" w:cs="Calibri"/>
          <w:sz w:val="22"/>
          <w:szCs w:val="22"/>
          <w:lang w:eastAsia="ar-SA"/>
        </w:rPr>
        <w:sectPr w:rsidR="00C60B1E" w:rsidRPr="00C60B1E" w:rsidSect="00C60B1E">
          <w:footerReference w:type="even" r:id="rId27"/>
          <w:footerReference w:type="default" r:id="rId28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C60B1E" w:rsidRPr="00C60B1E" w:rsidTr="00C60B1E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 xml:space="preserve">OK </w:t>
            </w: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История эволюционного учения. </w:t>
            </w:r>
            <w:proofErr w:type="spellStart"/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глоссария терминов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ленты времени развития эволюционного учения</w:t>
            </w:r>
          </w:p>
        </w:tc>
      </w:tr>
      <w:tr w:rsidR="00C60B1E" w:rsidRPr="00C60B1E" w:rsidTr="00C60B1E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Разработка ленты времени возникновения и развития жизни на Земле</w:t>
            </w:r>
          </w:p>
        </w:tc>
      </w:tr>
      <w:tr w:rsidR="00C60B1E" w:rsidRPr="00C60B1E" w:rsidTr="00C60B1E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C60B1E" w:rsidRPr="00C60B1E" w:rsidTr="00C60B1E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rFonts w:ascii="Calibri" w:hAnsi="Calibri" w:cs="Calibri"/>
                <w:sz w:val="10"/>
                <w:szCs w:val="10"/>
                <w:lang w:eastAsia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sz w:val="18"/>
                <w:szCs w:val="18"/>
                <w:lang w:eastAsia="ar-SA"/>
              </w:rPr>
            </w:pPr>
            <w:r w:rsidRPr="00C60B1E">
              <w:rPr>
                <w:sz w:val="18"/>
                <w:szCs w:val="18"/>
                <w:lang w:eastAsia="ar-SA"/>
              </w:rPr>
              <w:t>Контрольная работа  - раздел «Теоретические аспекты экологии»</w:t>
            </w:r>
          </w:p>
        </w:tc>
      </w:tr>
      <w:tr w:rsidR="00C60B1E" w:rsidRPr="00C60B1E" w:rsidTr="00C60B1E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Тест по экологическим факторам и средам жизни организмов</w:t>
            </w:r>
          </w:p>
        </w:tc>
      </w:tr>
      <w:tr w:rsidR="00C60B1E" w:rsidRPr="00C60B1E" w:rsidTr="00C60B1E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C60B1E" w:rsidRPr="00C60B1E" w:rsidTr="00C60B1E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Оцениваемая дискуссия Тест</w:t>
            </w:r>
          </w:p>
        </w:tc>
      </w:tr>
      <w:tr w:rsidR="00C60B1E" w:rsidRPr="00C60B1E" w:rsidTr="00C60B1E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spacing w:after="4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01</w:t>
            </w:r>
          </w:p>
          <w:p w:rsidR="00C60B1E" w:rsidRPr="00C60B1E" w:rsidRDefault="00C60B1E" w:rsidP="00C60B1E">
            <w:pPr>
              <w:widowControl w:val="0"/>
              <w:spacing w:after="4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spacing w:after="4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  <w:p w:rsidR="00C60B1E" w:rsidRPr="00C60B1E" w:rsidRDefault="00C60B1E" w:rsidP="00C60B1E">
            <w:pPr>
              <w:widowControl w:val="0"/>
              <w:spacing w:after="4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Тест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Практическая работа "Отходы производства"</w:t>
            </w:r>
          </w:p>
        </w:tc>
      </w:tr>
      <w:tr w:rsidR="00C60B1E" w:rsidRPr="00C60B1E" w:rsidTr="00C60B1E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02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04</w:t>
            </w:r>
          </w:p>
          <w:p w:rsidR="00C60B1E" w:rsidRPr="00C60B1E" w:rsidRDefault="00C60B1E" w:rsidP="00C60B1E">
            <w:pPr>
              <w:widowControl w:val="0"/>
              <w:jc w:val="center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Влияние социально-</w:t>
            </w: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C60B1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Оцениваемая дискуссия</w:t>
            </w:r>
          </w:p>
          <w:p w:rsidR="00C60B1E" w:rsidRPr="00C60B1E" w:rsidRDefault="00C60B1E" w:rsidP="00C60B1E">
            <w:pPr>
              <w:widowControl w:val="0"/>
              <w:rPr>
                <w:rFonts w:eastAsia="Tahoma"/>
                <w:sz w:val="20"/>
                <w:szCs w:val="20"/>
              </w:rPr>
            </w:pPr>
          </w:p>
        </w:tc>
      </w:tr>
    </w:tbl>
    <w:p w:rsidR="00C60B1E" w:rsidRPr="00C60B1E" w:rsidRDefault="00C60B1E" w:rsidP="00C60B1E">
      <w:pPr>
        <w:tabs>
          <w:tab w:val="left" w:pos="5208"/>
        </w:tabs>
        <w:suppressAutoHyphens/>
        <w:spacing w:after="200" w:line="276" w:lineRule="auto"/>
        <w:rPr>
          <w:b/>
          <w:bCs/>
        </w:rPr>
      </w:pPr>
    </w:p>
    <w:p w:rsidR="00C60B1E" w:rsidRPr="00C60B1E" w:rsidRDefault="00C60B1E" w:rsidP="00C60B1E">
      <w:pPr>
        <w:tabs>
          <w:tab w:val="left" w:pos="5208"/>
        </w:tabs>
        <w:suppressAutoHyphens/>
        <w:spacing w:after="200" w:line="276" w:lineRule="auto"/>
        <w:rPr>
          <w:b/>
          <w:bCs/>
        </w:rPr>
      </w:pPr>
      <w:r w:rsidRPr="00C60B1E">
        <w:rPr>
          <w:b/>
          <w:bCs/>
        </w:rPr>
        <w:t>Критерии оценки уровня освоения дисциплины</w:t>
      </w:r>
    </w:p>
    <w:p w:rsidR="00C60B1E" w:rsidRPr="00C60B1E" w:rsidRDefault="00C60B1E" w:rsidP="00C60B1E">
      <w:pPr>
        <w:suppressAutoHyphens/>
        <w:spacing w:line="276" w:lineRule="auto"/>
        <w:ind w:firstLine="720"/>
        <w:jc w:val="both"/>
        <w:rPr>
          <w:lang w:eastAsia="ar-SA"/>
        </w:rPr>
      </w:pPr>
      <w:r w:rsidRPr="00C60B1E">
        <w:rPr>
          <w:lang w:eastAsia="ar-SA"/>
        </w:rPr>
        <w:t>При проведении аттестации студентов используются следующие критерии оценок: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Для оценки уровня освоения дисциплины, устанавливаются следующее соответствие: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«отлично» - высокий уровень освоения;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«хорошо», «удовлетворительно», «зачтено» - достаточный уровень освоения;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«неудовлетворительно», «не зачтено»  - низкий, недостаточный уровень освоения.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Оценки текущего контроля и промежуточной аттестации отражаются в журнале учебных занятий.</w:t>
      </w:r>
    </w:p>
    <w:p w:rsidR="00C60B1E" w:rsidRPr="00C60B1E" w:rsidRDefault="00C60B1E" w:rsidP="00C60B1E">
      <w:pPr>
        <w:suppressAutoHyphens/>
        <w:spacing w:line="276" w:lineRule="auto"/>
        <w:ind w:firstLine="720"/>
        <w:jc w:val="both"/>
        <w:rPr>
          <w:lang w:eastAsia="ar-SA"/>
        </w:rPr>
      </w:pPr>
      <w:r w:rsidRPr="00C60B1E">
        <w:rPr>
          <w:lang w:eastAsia="ar-SA"/>
        </w:rPr>
        <w:t>Для оценки общих и профессиональных компетенций студентов используется дихотомическая система оценивания: «0» – компетенция не освоена, «1» – компетенция освоена. Оценка общих и профессиональных компетенций по дисциплине выставляется на основании результатов выполнения практико-ориентированных заданий.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jc w:val="center"/>
      </w:pPr>
      <w:r w:rsidRPr="00C60B1E">
        <w:rPr>
          <w:b/>
          <w:bCs/>
        </w:rPr>
        <w:t>2. ФОНД ОЦЕНОЧНЫХ СРЕДСТВ ТЕКУЩЕГО КОНТРОЛЯ</w:t>
      </w:r>
    </w:p>
    <w:p w:rsidR="00C60B1E" w:rsidRPr="00C60B1E" w:rsidRDefault="00C60B1E" w:rsidP="00C60B1E">
      <w:pPr>
        <w:jc w:val="center"/>
        <w:rPr>
          <w:b/>
          <w:bCs/>
        </w:rPr>
      </w:pPr>
    </w:p>
    <w:p w:rsidR="00C60B1E" w:rsidRPr="00C60B1E" w:rsidRDefault="00C60B1E" w:rsidP="00C60B1E">
      <w:pPr>
        <w:suppressAutoHyphens/>
        <w:ind w:firstLine="567"/>
        <w:jc w:val="both"/>
        <w:rPr>
          <w:b/>
        </w:rPr>
      </w:pPr>
      <w:r w:rsidRPr="00C60B1E">
        <w:rPr>
          <w:b/>
        </w:rPr>
        <w:t>Формы и методы текущего контроля: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t>устный опрос,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t>оценка решения ситуационных задач,</w:t>
      </w:r>
    </w:p>
    <w:p w:rsidR="00C60B1E" w:rsidRPr="00C60B1E" w:rsidRDefault="00C60B1E" w:rsidP="00C60B1E">
      <w:pPr>
        <w:suppressAutoHyphens/>
        <w:jc w:val="both"/>
      </w:pPr>
      <w:r w:rsidRPr="00C60B1E">
        <w:rPr>
          <w:bCs/>
          <w:lang w:eastAsia="ar-SA"/>
        </w:rPr>
        <w:t>Дополнительно (по усмотрению преподавателя):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rPr>
          <w:bCs/>
          <w:lang w:eastAsia="ar-SA"/>
        </w:rPr>
        <w:t>оценка результата выполнения практических работ,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t xml:space="preserve">письменный опрос, тестирование, аудиторная контрольная или проверочная </w:t>
      </w:r>
      <w:r w:rsidRPr="00C60B1E">
        <w:rPr>
          <w:iCs/>
        </w:rPr>
        <w:t>самостоятельная</w:t>
      </w:r>
      <w:r w:rsidRPr="00C60B1E">
        <w:t xml:space="preserve"> работа,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t>выполнение практических или лабораторных работ и аудиторных самостоятельных (теоретических) работ; выполнение ситуационных заданий;</w:t>
      </w:r>
    </w:p>
    <w:p w:rsidR="00C60B1E" w:rsidRPr="00C60B1E" w:rsidRDefault="00C60B1E" w:rsidP="00017778">
      <w:pPr>
        <w:numPr>
          <w:ilvl w:val="0"/>
          <w:numId w:val="21"/>
        </w:numPr>
        <w:suppressAutoHyphens/>
        <w:spacing w:after="200" w:line="276" w:lineRule="auto"/>
        <w:jc w:val="both"/>
      </w:pPr>
      <w:r w:rsidRPr="00C60B1E">
        <w:t>выполнение внеаудиторных реферативных или исследовательских заданий, докладов, выступлений.</w:t>
      </w:r>
    </w:p>
    <w:p w:rsidR="00C60B1E" w:rsidRPr="00C60B1E" w:rsidRDefault="00C60B1E" w:rsidP="00C60B1E">
      <w:pPr>
        <w:suppressAutoHyphens/>
        <w:ind w:left="1287"/>
        <w:jc w:val="both"/>
        <w:rPr>
          <w:iCs/>
        </w:rPr>
      </w:pP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rPr>
          <w:lang w:eastAsia="ar-SA"/>
        </w:rP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C60B1E" w:rsidRPr="00C60B1E" w:rsidRDefault="00C60B1E" w:rsidP="00C60B1E">
      <w:pPr>
        <w:suppressAutoHyphens/>
        <w:ind w:firstLine="567"/>
        <w:jc w:val="both"/>
      </w:pPr>
      <w:r w:rsidRPr="00C60B1E">
        <w:rPr>
          <w:lang w:eastAsia="ar-SA"/>
        </w:rPr>
        <w:t xml:space="preserve">Решение ситуационных задач направлено на применение полученных знаний в практико-ориентированных ситуациях, максимально приближенных к будущей профессиональной деятельности. </w:t>
      </w:r>
      <w:r w:rsidRPr="00C60B1E">
        <w:t xml:space="preserve">Оценка решения ситуационных задач – форма контроля полученных знаний, умений и </w:t>
      </w:r>
      <w:proofErr w:type="spellStart"/>
      <w:r w:rsidRPr="00C60B1E">
        <w:t>сформированности</w:t>
      </w:r>
      <w:proofErr w:type="spellEnd"/>
      <w:r w:rsidRPr="00C60B1E">
        <w:t xml:space="preserve"> компетенций.</w:t>
      </w: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rPr>
          <w:lang w:eastAsia="ar-SA"/>
        </w:rP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rPr>
          <w:lang w:eastAsia="ar-SA"/>
        </w:rP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rPr>
          <w:lang w:eastAsia="ar-SA"/>
        </w:rP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C60B1E" w:rsidRPr="00C60B1E" w:rsidRDefault="00C60B1E" w:rsidP="00C60B1E">
      <w:pPr>
        <w:suppressAutoHyphens/>
        <w:ind w:firstLine="567"/>
        <w:jc w:val="both"/>
      </w:pPr>
      <w:r w:rsidRPr="00C60B1E">
        <w:rPr>
          <w:lang w:eastAsia="ar-SA"/>
        </w:rP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C60B1E" w:rsidRPr="00C60B1E" w:rsidRDefault="00C60B1E" w:rsidP="00C60B1E">
      <w:pPr>
        <w:ind w:firstLine="709"/>
        <w:jc w:val="both"/>
      </w:pPr>
      <w:r w:rsidRPr="00C60B1E"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C60B1E" w:rsidRPr="00C60B1E" w:rsidRDefault="00C60B1E" w:rsidP="00C60B1E">
      <w:pPr>
        <w:ind w:firstLine="709"/>
        <w:jc w:val="both"/>
      </w:pPr>
      <w:r w:rsidRPr="00C60B1E">
        <w:t>При проведен</w:t>
      </w:r>
      <w:proofErr w:type="gramStart"/>
      <w:r w:rsidRPr="00C60B1E">
        <w:t>ии ау</w:t>
      </w:r>
      <w:proofErr w:type="gramEnd"/>
      <w:r w:rsidRPr="00C60B1E">
        <w:t>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C60B1E" w:rsidRPr="00C60B1E" w:rsidRDefault="00C60B1E" w:rsidP="00C60B1E">
      <w:pPr>
        <w:ind w:firstLine="709"/>
        <w:jc w:val="both"/>
      </w:pPr>
      <w:r w:rsidRPr="00C60B1E">
        <w:t xml:space="preserve"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</w:t>
      </w:r>
      <w:proofErr w:type="gramStart"/>
      <w:r w:rsidRPr="00C60B1E">
        <w:t>обучающихся</w:t>
      </w:r>
      <w:proofErr w:type="gramEnd"/>
      <w:r w:rsidRPr="00C60B1E">
        <w:t>.</w:t>
      </w:r>
    </w:p>
    <w:p w:rsidR="00C60B1E" w:rsidRPr="00C60B1E" w:rsidRDefault="00C60B1E" w:rsidP="00C60B1E">
      <w:pPr>
        <w:ind w:firstLine="709"/>
        <w:jc w:val="both"/>
      </w:pPr>
      <w:r w:rsidRPr="00C60B1E"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C60B1E" w:rsidRPr="00C60B1E" w:rsidRDefault="00C60B1E" w:rsidP="00C60B1E">
      <w:pPr>
        <w:ind w:firstLine="709"/>
        <w:jc w:val="both"/>
      </w:pPr>
      <w:r w:rsidRPr="00C60B1E"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C60B1E" w:rsidRPr="00C60B1E" w:rsidRDefault="00C60B1E" w:rsidP="00C60B1E">
      <w:pPr>
        <w:suppressAutoHyphens/>
        <w:ind w:firstLine="567"/>
        <w:jc w:val="both"/>
        <w:rPr>
          <w:lang w:eastAsia="ar-SA"/>
        </w:rPr>
      </w:pPr>
      <w:r w:rsidRPr="00C60B1E">
        <w:rPr>
          <w:lang w:eastAsia="ar-SA"/>
        </w:rP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При проведении текущего контроля успеваемости студентов используются следующие критерии оценок:</w:t>
      </w:r>
    </w:p>
    <w:p w:rsidR="00C60B1E" w:rsidRPr="00C60B1E" w:rsidRDefault="00C60B1E" w:rsidP="00C60B1E">
      <w:pPr>
        <w:ind w:firstLine="709"/>
        <w:jc w:val="both"/>
      </w:pPr>
      <w:r w:rsidRPr="00C60B1E"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C60B1E" w:rsidRPr="00C60B1E" w:rsidRDefault="00C60B1E" w:rsidP="00C60B1E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Оценка уровня подготовки 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вербальный аналог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отлично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хорошо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удовлетворительно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неудовлетворительно</w:t>
            </w:r>
          </w:p>
        </w:tc>
      </w:tr>
    </w:tbl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rPr>
          <w:lang w:eastAsia="ar-SA"/>
        </w:rPr>
        <w:t>Все запланированные контрольные, самостоятельные работы и тесты по дисциплине обязательны для выполнения.</w:t>
      </w:r>
    </w:p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  <w:r w:rsidRPr="00C60B1E"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 w:rsidRPr="00C60B1E">
        <w:t>микрогруппы</w:t>
      </w:r>
      <w:proofErr w:type="spellEnd"/>
      <w:r w:rsidRPr="00C60B1E">
        <w:t xml:space="preserve">. </w:t>
      </w:r>
    </w:p>
    <w:p w:rsidR="00C60B1E" w:rsidRPr="00C60B1E" w:rsidRDefault="00C60B1E" w:rsidP="00C60B1E">
      <w:pPr>
        <w:ind w:firstLine="709"/>
        <w:rPr>
          <w:iCs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jc w:val="center"/>
        <w:rPr>
          <w:b/>
          <w:bCs/>
        </w:rPr>
      </w:pPr>
      <w:r w:rsidRPr="00C60B1E">
        <w:rPr>
          <w:b/>
          <w:bCs/>
          <w:lang w:eastAsia="ar-SA"/>
        </w:rPr>
        <w:t>Контрольно-оценочные средства</w:t>
      </w:r>
      <w:r w:rsidRPr="00C60B1E">
        <w:rPr>
          <w:b/>
          <w:bCs/>
        </w:rPr>
        <w:t xml:space="preserve"> для проведения текущего контроля 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C60B1E">
        <w:rPr>
          <w:b/>
          <w:bCs/>
          <w:lang w:eastAsia="ar-SA"/>
        </w:rPr>
        <w:t xml:space="preserve">ОЦЕНОЧНОЕ СРЕДСТВО </w:t>
      </w:r>
      <w:r w:rsidRPr="00C60B1E">
        <w:rPr>
          <w:b/>
          <w:lang w:eastAsia="ar-SA"/>
        </w:rPr>
        <w:t>№ 1. Перечень вопросов для устного опроса или собеседования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 xml:space="preserve">Жизнь: определение, признаки и свойства. </w:t>
      </w:r>
      <w:proofErr w:type="spellStart"/>
      <w:r w:rsidRPr="00C60B1E">
        <w:rPr>
          <w:bCs/>
        </w:rPr>
        <w:t>Биосистемная</w:t>
      </w:r>
      <w:proofErr w:type="spellEnd"/>
      <w:r w:rsidRPr="00C60B1E">
        <w:rPr>
          <w:bCs/>
        </w:rPr>
        <w:t xml:space="preserve"> организация жизни (клетка, организм, популяция, экосистема)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 xml:space="preserve">Клеточное строение живых организмов (дифференциация клеток в организме, обмен веществ и превращение энергии в клетке, деление клетки, оплодотворение). ДНК - носитель наследственной информации (структура молекулы ДНК, ген, генетический код, мутация, матричное воспроизводство белков). 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 xml:space="preserve">Биологическая эволюция (наследственность и изменчивость организмов, естественный отбор, гипотезы происхождения жизни). 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Биосфера и биоразнообразие. Понятие об экологии и экологические проблемы современности. Этические проблемы, связанные с развитием биотехнологии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Место человека в системе живой природы. Антропогенез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Физические и химические процессы в организме человека, в т. ч. электромагнитные явления. Влияние механических и электромагнитных волн, радиоактивных излучений на организм человека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Наследственные закономерности. Геном человека. Генетически обусловленные заболевания и возможность их лечения. Канцерогенез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Природа инфекционных заболеваний. Здоровье как системная категория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 xml:space="preserve">Общие принципы действия лекарственных веществ и </w:t>
      </w:r>
      <w:proofErr w:type="spellStart"/>
      <w:r w:rsidRPr="00C60B1E">
        <w:rPr>
          <w:bCs/>
        </w:rPr>
        <w:t>ксенобиотиков</w:t>
      </w:r>
      <w:proofErr w:type="spellEnd"/>
      <w:r w:rsidRPr="00C60B1E">
        <w:rPr>
          <w:bCs/>
        </w:rPr>
        <w:t>. Биохимическая основа никотиновой, алкогольной и наркотической зависимостей. Безопасное использование веществ бытовой химии.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Объясните, какие факторы ограничивают распространение жизни в атмосфере, литосфере, гидросфере.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Как можно охарактеризовать исторические изменения роли человека в биосфере? 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Какие изменения в клетке предшествуют делению?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Охарактеризуйте фазы митоза и кратко расскажите, как происходит этот процесс. В чем заключается биологическое значение митоза?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Чем мейоз отличается от митоза?</w:t>
      </w:r>
    </w:p>
    <w:p w:rsidR="00C60B1E" w:rsidRPr="00C60B1E" w:rsidRDefault="00C60B1E" w:rsidP="00017778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bCs/>
        </w:rPr>
      </w:pPr>
      <w:r w:rsidRPr="00C60B1E">
        <w:rPr>
          <w:bCs/>
        </w:rPr>
        <w:t>В чем заключается биологическое значение мейоза?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C60B1E" w:rsidRPr="00C60B1E" w:rsidRDefault="00C60B1E" w:rsidP="00C60B1E">
      <w:pPr>
        <w:ind w:firstLine="709"/>
        <w:jc w:val="both"/>
      </w:pPr>
      <w:r w:rsidRPr="00C60B1E">
        <w:t>Критерии оценки выполнения устного опроса:</w:t>
      </w:r>
    </w:p>
    <w:p w:rsidR="00C60B1E" w:rsidRPr="00C60B1E" w:rsidRDefault="00C60B1E" w:rsidP="00C60B1E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Оценка уровня подготовки 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</w:tr>
    </w:tbl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C60B1E">
        <w:rPr>
          <w:b/>
          <w:bCs/>
          <w:lang w:eastAsia="ar-SA"/>
        </w:rPr>
        <w:t>ОЦЕНОЧНОЕ СРЕДСТВО № 2</w:t>
      </w:r>
      <w:r w:rsidRPr="00C60B1E">
        <w:rPr>
          <w:b/>
          <w:lang w:eastAsia="ar-SA"/>
        </w:rPr>
        <w:t>. Выполнение практических и лабораторных работ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C60B1E">
        <w:rPr>
          <w:lang w:eastAsia="ar-SA"/>
        </w:rP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C60B1E">
        <w:rPr>
          <w:lang w:eastAsia="ar-SA"/>
        </w:rPr>
        <w:t>Формирование умений по темам практических работ: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>умение оперировать терминами;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 xml:space="preserve">приводить конкретные примеры экспериментов и </w:t>
      </w:r>
      <w:proofErr w:type="gramStart"/>
      <w:r w:rsidRPr="00C60B1E">
        <w:rPr>
          <w:bCs/>
        </w:rPr>
        <w:t>наблюдений</w:t>
      </w:r>
      <w:proofErr w:type="gramEnd"/>
      <w:r w:rsidRPr="00C60B1E">
        <w:rPr>
          <w:bCs/>
        </w:rPr>
        <w:t xml:space="preserve"> связанных с атомно-молекулярным строением вещества и электромагнитным полем и его свойствами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>составлять химические формулы, наблюдать за правильностью течения химических реакций, сравнивать свойства элементов и химических соединений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 xml:space="preserve">сравнивать органоиды клетки и их описание 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>решать генетические задачи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>делать выводы на основе экспериментальных данных, в виде составления графиков, таблиц и диаграмм</w:t>
      </w:r>
    </w:p>
    <w:p w:rsidR="00C60B1E" w:rsidRPr="00C60B1E" w:rsidRDefault="00C60B1E" w:rsidP="0001777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</w:rPr>
      </w:pPr>
      <w:r w:rsidRPr="00C60B1E">
        <w:rPr>
          <w:bCs/>
        </w:rPr>
        <w:t>решать количественные и качественные задачи базового уровня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ind w:firstLine="709"/>
        <w:jc w:val="both"/>
      </w:pPr>
      <w:r w:rsidRPr="00C60B1E">
        <w:t>Критерии оценки выполнения практических и лабораторных работ:</w:t>
      </w:r>
    </w:p>
    <w:p w:rsidR="00C60B1E" w:rsidRPr="00C60B1E" w:rsidRDefault="00C60B1E" w:rsidP="00C60B1E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Оценка уровня подготовки 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</w:tr>
    </w:tbl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C60B1E">
        <w:rPr>
          <w:b/>
          <w:bCs/>
          <w:lang w:eastAsia="ar-SA"/>
        </w:rPr>
        <w:t>ОЦЕНОЧНОЕ СРЕДСТВО № 3</w:t>
      </w:r>
      <w:r w:rsidRPr="00C60B1E">
        <w:rPr>
          <w:b/>
          <w:lang w:eastAsia="ar-SA"/>
        </w:rPr>
        <w:t xml:space="preserve">. </w:t>
      </w:r>
      <w:r w:rsidRPr="00C60B1E">
        <w:rPr>
          <w:b/>
          <w:bCs/>
          <w:lang w:eastAsia="ar-SA"/>
        </w:rPr>
        <w:t>Темы рефератов, сообщений, докладов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eastAsia="ar-SA"/>
        </w:rPr>
      </w:pP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Биология и медицина в древности/средние века/Новое время/Новейшую эпоху (по выбору)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Великий биолог (по выбору </w:t>
      </w:r>
      <w:proofErr w:type="gramStart"/>
      <w:r w:rsidRPr="00C60B1E">
        <w:rPr>
          <w:lang w:eastAsia="ar-SA"/>
        </w:rPr>
        <w:t>обучающегося</w:t>
      </w:r>
      <w:proofErr w:type="gramEnd"/>
      <w:r w:rsidRPr="00C60B1E">
        <w:rPr>
          <w:lang w:eastAsia="ar-SA"/>
        </w:rPr>
        <w:t>)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Выдающиеся исследователи клетки (по выбору </w:t>
      </w:r>
      <w:proofErr w:type="gramStart"/>
      <w:r w:rsidRPr="00C60B1E">
        <w:rPr>
          <w:lang w:eastAsia="ar-SA"/>
        </w:rPr>
        <w:t>обучающихся</w:t>
      </w:r>
      <w:proofErr w:type="gramEnd"/>
      <w:r w:rsidRPr="00C60B1E">
        <w:rPr>
          <w:lang w:eastAsia="ar-SA"/>
        </w:rPr>
        <w:t>)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Вирусы и их значение 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Бактериальные заболевания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Клеточная природа рака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Биологические основы дезинфекц</w:t>
      </w:r>
      <w:proofErr w:type="gramStart"/>
      <w:r w:rsidRPr="00C60B1E">
        <w:rPr>
          <w:lang w:eastAsia="ar-SA"/>
        </w:rPr>
        <w:t>ии и её</w:t>
      </w:r>
      <w:proofErr w:type="gramEnd"/>
      <w:r w:rsidRPr="00C60B1E">
        <w:rPr>
          <w:lang w:eastAsia="ar-SA"/>
        </w:rPr>
        <w:t xml:space="preserve"> значение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История развития генетики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Н. И. Вавилов – жизнь и творчество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Драматические страницы в истории генетики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Наследственные заболевания и борьба с ними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Донаучные и религиозные представления о происхождении видов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Ж. Б Ламарк и его учение 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Чарльз Дарвин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Аргументы за и против дарвинизма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Антропогенез: современные воззрения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>Эволюция возбудителей инфекционных заболеваний (по выбору)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Сохранение биологического многообразия как основы устойчивости биосферы и прогрессивного ее развития </w:t>
      </w:r>
    </w:p>
    <w:p w:rsidR="00C60B1E" w:rsidRPr="00C60B1E" w:rsidRDefault="00C60B1E" w:rsidP="00017778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C60B1E">
        <w:rPr>
          <w:lang w:eastAsia="ar-SA"/>
        </w:rPr>
        <w:t xml:space="preserve">Иерархические сообщества животных (пчелиная семья, </w:t>
      </w:r>
      <w:proofErr w:type="gramStart"/>
      <w:r w:rsidRPr="00C60B1E">
        <w:rPr>
          <w:lang w:eastAsia="ar-SA"/>
        </w:rPr>
        <w:t>львиный</w:t>
      </w:r>
      <w:proofErr w:type="gramEnd"/>
      <w:r w:rsidRPr="00C60B1E">
        <w:rPr>
          <w:lang w:eastAsia="ar-SA"/>
        </w:rPr>
        <w:t xml:space="preserve"> </w:t>
      </w:r>
      <w:proofErr w:type="spellStart"/>
      <w:r w:rsidRPr="00C60B1E">
        <w:rPr>
          <w:lang w:eastAsia="ar-SA"/>
        </w:rPr>
        <w:t>прайд</w:t>
      </w:r>
      <w:proofErr w:type="spellEnd"/>
      <w:r w:rsidRPr="00C60B1E">
        <w:rPr>
          <w:lang w:eastAsia="ar-SA"/>
        </w:rPr>
        <w:t xml:space="preserve"> и т.п.)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  <w:r w:rsidRPr="00C60B1E">
        <w:rPr>
          <w:color w:val="000000"/>
          <w:lang w:eastAsia="ar-SA"/>
        </w:rPr>
        <w:t>Особенности оценки электронной презентации по теме:</w:t>
      </w:r>
    </w:p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C60B1E" w:rsidRPr="00C60B1E" w:rsidTr="00C60B1E">
        <w:trPr>
          <w:tblHeader/>
        </w:trPr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jc w:val="center"/>
              <w:rPr>
                <w:rFonts w:eastAsia="Tahoma"/>
              </w:rPr>
            </w:pPr>
            <w:r w:rsidRPr="00C60B1E">
              <w:rPr>
                <w:rFonts w:eastAsia="Tahoma"/>
              </w:rPr>
              <w:t>Наименование критерия, количество баллов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center"/>
              <w:rPr>
                <w:rFonts w:eastAsia="Tahoma"/>
              </w:rPr>
            </w:pPr>
            <w:r w:rsidRPr="00C60B1E">
              <w:rPr>
                <w:rFonts w:eastAsia="Tahoma"/>
              </w:rPr>
              <w:t>Показатели оценки</w:t>
            </w:r>
          </w:p>
        </w:tc>
      </w:tr>
      <w:tr w:rsidR="00C60B1E" w:rsidRPr="00C60B1E" w:rsidTr="00C60B1E"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1. Содержательный критерий</w:t>
            </w:r>
          </w:p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both"/>
              <w:rPr>
                <w:rFonts w:eastAsia="Tahoma"/>
              </w:rPr>
            </w:pPr>
            <w:r w:rsidRPr="00C60B1E">
              <w:rPr>
                <w:rFonts w:eastAsia="Tahoma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C60B1E" w:rsidRPr="00C60B1E" w:rsidTr="00C60B1E"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2. Логический критерий</w:t>
            </w:r>
          </w:p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both"/>
              <w:rPr>
                <w:rFonts w:eastAsia="Tahoma"/>
              </w:rPr>
            </w:pPr>
            <w:r w:rsidRPr="00C60B1E">
              <w:rPr>
                <w:rFonts w:eastAsia="Tahoma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C60B1E" w:rsidRPr="00C60B1E" w:rsidTr="00C60B1E"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3. Речевой критерий</w:t>
            </w:r>
          </w:p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both"/>
              <w:rPr>
                <w:rFonts w:eastAsia="Tahoma"/>
              </w:rPr>
            </w:pPr>
            <w:proofErr w:type="gramStart"/>
            <w:r w:rsidRPr="00C60B1E">
              <w:rPr>
                <w:rFonts w:eastAsia="Tahoma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  <w:proofErr w:type="gramEnd"/>
          </w:p>
        </w:tc>
      </w:tr>
      <w:tr w:rsidR="00C60B1E" w:rsidRPr="00C60B1E" w:rsidTr="00C60B1E"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4. Психологический критерий</w:t>
            </w:r>
          </w:p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both"/>
              <w:rPr>
                <w:rFonts w:eastAsia="Tahoma"/>
              </w:rPr>
            </w:pPr>
            <w:r w:rsidRPr="00C60B1E">
              <w:rPr>
                <w:rFonts w:eastAsia="Tahoma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C60B1E" w:rsidRPr="00C60B1E" w:rsidTr="00C60B1E">
        <w:tc>
          <w:tcPr>
            <w:tcW w:w="2789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 xml:space="preserve">5. Критерий соблюдения </w:t>
            </w:r>
            <w:proofErr w:type="gramStart"/>
            <w:r w:rsidRPr="00C60B1E">
              <w:rPr>
                <w:rFonts w:eastAsia="Tahoma"/>
              </w:rPr>
              <w:t>дизайн-эргономических</w:t>
            </w:r>
            <w:proofErr w:type="gramEnd"/>
            <w:r w:rsidRPr="00C60B1E">
              <w:rPr>
                <w:rFonts w:eastAsia="Tahoma"/>
              </w:rPr>
              <w:t xml:space="preserve"> требований к компьютерной презентации</w:t>
            </w:r>
          </w:p>
          <w:p w:rsidR="00C60B1E" w:rsidRPr="00C60B1E" w:rsidRDefault="00C60B1E" w:rsidP="00C60B1E">
            <w:pPr>
              <w:rPr>
                <w:rFonts w:eastAsia="Tahoma"/>
              </w:rPr>
            </w:pPr>
            <w:r w:rsidRPr="00C60B1E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C60B1E" w:rsidRPr="00C60B1E" w:rsidRDefault="00C60B1E" w:rsidP="00C60B1E">
            <w:pPr>
              <w:jc w:val="both"/>
              <w:rPr>
                <w:rFonts w:eastAsia="Tahoma"/>
              </w:rPr>
            </w:pPr>
            <w:proofErr w:type="gramStart"/>
            <w:r w:rsidRPr="00C60B1E">
              <w:rPr>
                <w:rFonts w:eastAsia="Tahoma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  <w:proofErr w:type="gramEnd"/>
          </w:p>
        </w:tc>
      </w:tr>
    </w:tbl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  <w:r w:rsidRPr="00C60B1E">
        <w:rPr>
          <w:color w:val="000000"/>
          <w:lang w:eastAsia="ar-SA"/>
        </w:rPr>
        <w:t>Критерии оценки сообщения, доклада, реферата:</w:t>
      </w:r>
    </w:p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Количество набранных баллов</w:t>
            </w:r>
          </w:p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Оценка уровня подготовки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вербальный аналог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отлично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хорошо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удовлетворительно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неудовлетворительно</w:t>
            </w:r>
          </w:p>
        </w:tc>
      </w:tr>
    </w:tbl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C60B1E">
        <w:rPr>
          <w:b/>
          <w:bCs/>
          <w:lang w:eastAsia="ar-SA"/>
        </w:rPr>
        <w:t>ОЦЕНОЧНОЕ СРЕДСТВО № 4</w:t>
      </w:r>
      <w:r w:rsidRPr="00C60B1E">
        <w:rPr>
          <w:b/>
          <w:lang w:eastAsia="ar-SA"/>
        </w:rPr>
        <w:t>. Ситуационные задания, практические задачи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lang w:eastAsia="ar-SA"/>
        </w:rPr>
      </w:pPr>
      <w:r w:rsidRPr="00C60B1E">
        <w:rPr>
          <w:lang w:eastAsia="ar-SA"/>
        </w:rP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Почему без растений жизнь в современном виде на Земле была бы невозможна?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Ответ: 1) растения в процессе фотосинтеза образуют органические вещества — пищу для других организмов; 2) они поддерживают постоянство газового состава атмосферы, выделяя кислород на свету и поглощая углекислый газ.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Какие из перечисленных видов топлива — природный газ, каменный уголь, атомная энергия способствуют созданию парникового эффекта? Ответ поясните.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Ответ:1) созданию парникового эффекта способствуют природный газ и каменный уголь; 2) при их сжигании образуется углекислый газ, который создает парниковый эффект.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 xml:space="preserve">У человека праворукость доминирует над леворукостью, </w:t>
      </w:r>
      <w:proofErr w:type="spellStart"/>
      <w:r w:rsidRPr="00C60B1E">
        <w:rPr>
          <w:lang w:eastAsia="ar-SA"/>
        </w:rPr>
        <w:t>кареглазость</w:t>
      </w:r>
      <w:proofErr w:type="spellEnd"/>
      <w:r w:rsidRPr="00C60B1E">
        <w:rPr>
          <w:lang w:eastAsia="ar-SA"/>
        </w:rPr>
        <w:t xml:space="preserve"> над </w:t>
      </w:r>
      <w:proofErr w:type="spellStart"/>
      <w:r w:rsidRPr="00C60B1E">
        <w:rPr>
          <w:lang w:eastAsia="ar-SA"/>
        </w:rPr>
        <w:t>голубоглазостью</w:t>
      </w:r>
      <w:proofErr w:type="spellEnd"/>
      <w:r w:rsidRPr="00C60B1E">
        <w:rPr>
          <w:lang w:eastAsia="ar-SA"/>
        </w:rPr>
        <w:t xml:space="preserve">. Голубоглазый правша женился на кареглазой правше. У них родилось двое </w:t>
      </w:r>
      <w:proofErr w:type="gramStart"/>
      <w:r w:rsidRPr="00C60B1E">
        <w:rPr>
          <w:lang w:eastAsia="ar-SA"/>
        </w:rPr>
        <w:t>детей–кареглазый</w:t>
      </w:r>
      <w:proofErr w:type="gramEnd"/>
      <w:r w:rsidRPr="00C60B1E">
        <w:rPr>
          <w:lang w:eastAsia="ar-SA"/>
        </w:rPr>
        <w:t xml:space="preserve">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>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Решение. Обе родительские формы </w:t>
      </w:r>
      <w:proofErr w:type="spellStart"/>
      <w:r w:rsidRPr="00C60B1E">
        <w:rPr>
          <w:bCs/>
          <w:lang w:eastAsia="ar-SA"/>
        </w:rPr>
        <w:t>гомозиготны</w:t>
      </w:r>
      <w:proofErr w:type="spellEnd"/>
      <w:r w:rsidRPr="00C60B1E">
        <w:rPr>
          <w:bCs/>
          <w:lang w:eastAsia="ar-SA"/>
        </w:rPr>
        <w:t>, поэтому запись скрещиваний будет следующей: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– от самоопыления: 1) </w:t>
      </w:r>
      <w:proofErr w:type="gramStart"/>
      <w:r w:rsidRPr="00C60B1E">
        <w:rPr>
          <w:bCs/>
          <w:lang w:eastAsia="ar-SA"/>
        </w:rPr>
        <w:t>Р</w:t>
      </w:r>
      <w:proofErr w:type="gramEnd"/>
      <w:r w:rsidRPr="00C60B1E">
        <w:rPr>
          <w:bCs/>
          <w:lang w:eastAsia="ar-SA"/>
        </w:rPr>
        <w:t xml:space="preserve">: АА × АА; 2) P: </w:t>
      </w:r>
      <w:proofErr w:type="spellStart"/>
      <w:r w:rsidRPr="00C60B1E">
        <w:rPr>
          <w:bCs/>
          <w:lang w:eastAsia="ar-SA"/>
        </w:rPr>
        <w:t>аа</w:t>
      </w:r>
      <w:proofErr w:type="spellEnd"/>
      <w:r w:rsidRPr="00C60B1E">
        <w:rPr>
          <w:bCs/>
          <w:lang w:eastAsia="ar-SA"/>
        </w:rPr>
        <w:t xml:space="preserve"> × </w:t>
      </w:r>
      <w:proofErr w:type="spellStart"/>
      <w:r w:rsidRPr="00C60B1E">
        <w:rPr>
          <w:bCs/>
          <w:lang w:eastAsia="ar-SA"/>
        </w:rPr>
        <w:t>аа</w:t>
      </w:r>
      <w:proofErr w:type="spellEnd"/>
      <w:r w:rsidRPr="00C60B1E">
        <w:rPr>
          <w:bCs/>
          <w:lang w:eastAsia="ar-SA"/>
        </w:rPr>
        <w:t xml:space="preserve">; – от перекрестного опыления: </w:t>
      </w:r>
      <w:proofErr w:type="gramStart"/>
      <w:r w:rsidRPr="00C60B1E">
        <w:rPr>
          <w:bCs/>
          <w:lang w:eastAsia="ar-SA"/>
        </w:rPr>
        <w:t>Р</w:t>
      </w:r>
      <w:proofErr w:type="gramEnd"/>
      <w:r w:rsidRPr="00C60B1E">
        <w:rPr>
          <w:bCs/>
          <w:lang w:eastAsia="ar-SA"/>
        </w:rPr>
        <w:t xml:space="preserve">: АА × </w:t>
      </w:r>
      <w:proofErr w:type="spellStart"/>
      <w:r w:rsidRPr="00C60B1E">
        <w:rPr>
          <w:bCs/>
          <w:lang w:eastAsia="ar-SA"/>
        </w:rPr>
        <w:t>аа</w:t>
      </w:r>
      <w:proofErr w:type="spellEnd"/>
      <w:r w:rsidRPr="00C60B1E">
        <w:rPr>
          <w:bCs/>
          <w:lang w:eastAsia="ar-SA"/>
        </w:rPr>
        <w:t>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C60B1E">
        <w:rPr>
          <w:bCs/>
          <w:lang w:eastAsia="ar-SA"/>
        </w:rPr>
        <w:t>Aa</w:t>
      </w:r>
      <w:proofErr w:type="spellEnd"/>
      <w:r w:rsidRPr="00C60B1E">
        <w:rPr>
          <w:bCs/>
          <w:lang w:eastAsia="ar-SA"/>
        </w:rPr>
        <w:t>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Ответ. 1. </w:t>
      </w:r>
      <w:proofErr w:type="spellStart"/>
      <w:r w:rsidRPr="00C60B1E">
        <w:rPr>
          <w:bCs/>
          <w:lang w:eastAsia="ar-SA"/>
        </w:rPr>
        <w:t>Красноцветковые</w:t>
      </w:r>
      <w:proofErr w:type="spellEnd"/>
      <w:r w:rsidRPr="00C60B1E">
        <w:rPr>
          <w:bCs/>
          <w:lang w:eastAsia="ar-SA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C60B1E">
        <w:rPr>
          <w:bCs/>
          <w:lang w:eastAsia="ar-SA"/>
        </w:rPr>
        <w:t>гомозиготны</w:t>
      </w:r>
      <w:proofErr w:type="spellEnd"/>
      <w:r w:rsidRPr="00C60B1E">
        <w:rPr>
          <w:bCs/>
          <w:lang w:eastAsia="ar-SA"/>
        </w:rPr>
        <w:t xml:space="preserve">). 3. Все растения от скрещивания </w:t>
      </w:r>
      <w:proofErr w:type="spellStart"/>
      <w:r w:rsidRPr="00C60B1E">
        <w:rPr>
          <w:bCs/>
          <w:lang w:eastAsia="ar-SA"/>
        </w:rPr>
        <w:t>красноцветковых</w:t>
      </w:r>
      <w:proofErr w:type="spellEnd"/>
      <w:r w:rsidRPr="00C60B1E">
        <w:rPr>
          <w:bCs/>
          <w:lang w:eastAsia="ar-SA"/>
        </w:rPr>
        <w:t xml:space="preserve"> </w:t>
      </w:r>
      <w:proofErr w:type="gramStart"/>
      <w:r w:rsidRPr="00C60B1E">
        <w:rPr>
          <w:bCs/>
          <w:lang w:eastAsia="ar-SA"/>
        </w:rPr>
        <w:t>гомозиготных</w:t>
      </w:r>
      <w:proofErr w:type="gramEnd"/>
      <w:r w:rsidRPr="00C60B1E">
        <w:rPr>
          <w:bCs/>
          <w:lang w:eastAsia="ar-SA"/>
        </w:rPr>
        <w:t xml:space="preserve"> с белоцветковыми будут </w:t>
      </w:r>
      <w:proofErr w:type="spellStart"/>
      <w:r w:rsidRPr="00C60B1E">
        <w:rPr>
          <w:bCs/>
          <w:lang w:eastAsia="ar-SA"/>
        </w:rPr>
        <w:t>красноцветковыми</w:t>
      </w:r>
      <w:proofErr w:type="spellEnd"/>
      <w:r w:rsidRPr="00C60B1E">
        <w:rPr>
          <w:bCs/>
          <w:lang w:eastAsia="ar-SA"/>
        </w:rPr>
        <w:t xml:space="preserve"> (доминантный фенотип), но гетерозиготными по генотипу.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На ребенка с I группой крови в роддоме претендуют две родительские пары: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– 1 пара: мать с I, отец с IV группой крови;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– 2 пара: мать со II, отец с III группой крови. Какой паре принадлежит ребенок?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Ответ. Ребенок принадлежит второй паре супругов.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C60B1E">
        <w:rPr>
          <w:bCs/>
          <w:lang w:eastAsia="ar-SA"/>
        </w:rPr>
        <w:t>геторозиготных</w:t>
      </w:r>
      <w:proofErr w:type="spellEnd"/>
      <w:r w:rsidRPr="00C60B1E">
        <w:rPr>
          <w:bCs/>
          <w:lang w:eastAsia="ar-SA"/>
        </w:rPr>
        <w:t xml:space="preserve"> растений с листочками 10 и 7 мм соответственно.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Ответ. Получено 4 типа фенотипов и генотипов в равных соотношениях. Из них для первого будет характерна </w:t>
      </w:r>
      <w:proofErr w:type="spellStart"/>
      <w:r w:rsidRPr="00C60B1E">
        <w:rPr>
          <w:bCs/>
          <w:lang w:eastAsia="ar-SA"/>
        </w:rPr>
        <w:t>сверхдоминантность</w:t>
      </w:r>
      <w:proofErr w:type="spellEnd"/>
      <w:r w:rsidRPr="00C60B1E">
        <w:rPr>
          <w:bCs/>
          <w:lang w:eastAsia="ar-SA"/>
        </w:rPr>
        <w:t xml:space="preserve"> (средний размер листочков 18 мм).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Проанализируйте характер передачи рецессивного, частично сцепленного с полом, наследственного заболевания от матери к потомкам.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Ответ. Болезнь передается от матери через детей и проявляется только у внучек.</w:t>
      </w: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 xml:space="preserve">Составьте пищевую цепь, используя всех названных представителей: кальмар, одноклеточные водоросли, дельфин </w:t>
      </w:r>
      <w:proofErr w:type="spellStart"/>
      <w:r w:rsidRPr="00C60B1E">
        <w:rPr>
          <w:lang w:eastAsia="ar-SA"/>
        </w:rPr>
        <w:t>косатка</w:t>
      </w:r>
      <w:proofErr w:type="spellEnd"/>
      <w:r w:rsidRPr="00C60B1E">
        <w:rPr>
          <w:lang w:eastAsia="ar-SA"/>
        </w:rPr>
        <w:t xml:space="preserve">, мелкие ракообразные, крупная рыба тунец. Определите </w:t>
      </w:r>
      <w:proofErr w:type="spellStart"/>
      <w:r w:rsidRPr="00C60B1E">
        <w:rPr>
          <w:lang w:eastAsia="ar-SA"/>
        </w:rPr>
        <w:t>консумента</w:t>
      </w:r>
      <w:proofErr w:type="spellEnd"/>
      <w:r w:rsidRPr="00C60B1E">
        <w:rPr>
          <w:lang w:eastAsia="ar-SA"/>
        </w:rPr>
        <w:t xml:space="preserve"> третьего порядка в составленной цепи.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 xml:space="preserve">Ответ: одноклеточные водоросли - мелкие ракообразные – кальмар - крупная рыба тунец-дельфин </w:t>
      </w:r>
      <w:proofErr w:type="spellStart"/>
      <w:r w:rsidRPr="00C60B1E">
        <w:rPr>
          <w:lang w:eastAsia="ar-SA"/>
        </w:rPr>
        <w:t>косатка</w:t>
      </w:r>
      <w:proofErr w:type="spellEnd"/>
      <w:r w:rsidRPr="00C60B1E">
        <w:rPr>
          <w:lang w:eastAsia="ar-SA"/>
        </w:rPr>
        <w:t>;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 xml:space="preserve">На поверхности почвы иногда можно увидеть большое количество дождевых червей. Объясните, при каких </w:t>
      </w:r>
      <w:proofErr w:type="spellStart"/>
      <w:r w:rsidRPr="00C60B1E">
        <w:rPr>
          <w:lang w:eastAsia="ar-SA"/>
        </w:rPr>
        <w:t>метеорологическцх</w:t>
      </w:r>
      <w:proofErr w:type="spellEnd"/>
      <w:r w:rsidRPr="00C60B1E">
        <w:rPr>
          <w:lang w:eastAsia="ar-SA"/>
        </w:rPr>
        <w:t xml:space="preserve"> условиях это происходит и почему.</w:t>
      </w:r>
    </w:p>
    <w:p w:rsidR="00C60B1E" w:rsidRPr="00C60B1E" w:rsidRDefault="00C60B1E" w:rsidP="00C60B1E">
      <w:pPr>
        <w:suppressAutoHyphens/>
        <w:jc w:val="both"/>
        <w:rPr>
          <w:lang w:eastAsia="ar-SA"/>
        </w:rPr>
      </w:pPr>
      <w:r w:rsidRPr="00C60B1E">
        <w:rPr>
          <w:lang w:eastAsia="ar-SA"/>
        </w:rPr>
        <w:t xml:space="preserve">Ответ:1) массовое </w:t>
      </w:r>
      <w:proofErr w:type="spellStart"/>
      <w:r w:rsidRPr="00C60B1E">
        <w:rPr>
          <w:lang w:eastAsia="ar-SA"/>
        </w:rPr>
        <w:t>выползание</w:t>
      </w:r>
      <w:proofErr w:type="spellEnd"/>
      <w:r w:rsidRPr="00C60B1E">
        <w:rPr>
          <w:lang w:eastAsia="ar-SA"/>
        </w:rPr>
        <w:t xml:space="preserve"> дождевых червей на поверхность почвы наблюдается после сильного дождя, при этом ходы дождевых червей заполняются водой; 2) содержание кислорода уменьшается, дыхание червей в почве затрудняется и они мигрируют.</w:t>
      </w:r>
    </w:p>
    <w:p w:rsidR="00C60B1E" w:rsidRPr="00C60B1E" w:rsidRDefault="00C60B1E" w:rsidP="00C60B1E">
      <w:pPr>
        <w:suppressAutoHyphens/>
        <w:rPr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lang w:eastAsia="ar-SA"/>
        </w:rPr>
      </w:pPr>
      <w:r w:rsidRPr="00C60B1E">
        <w:rPr>
          <w:lang w:eastAsia="ar-SA"/>
        </w:rPr>
        <w:t>Критерии оценки ситуационных заданий и практических задач:</w:t>
      </w:r>
    </w:p>
    <w:p w:rsidR="00C60B1E" w:rsidRPr="00C60B1E" w:rsidRDefault="00C60B1E" w:rsidP="00C60B1E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Оценка уровня подготовки 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</w:tr>
    </w:tbl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C60B1E">
        <w:rPr>
          <w:b/>
          <w:bCs/>
          <w:lang w:eastAsia="ar-SA"/>
        </w:rPr>
        <w:t>ОЦЕНОЧНОЕ СРЕДСТВО № 5 Тестовые задания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1. К взаимодействиям аллельных генов не относят: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spellStart"/>
      <w:r w:rsidRPr="00C60B1E">
        <w:rPr>
          <w:bCs/>
          <w:lang w:eastAsia="ar-SA"/>
        </w:rPr>
        <w:t>эпистаз</w:t>
      </w:r>
      <w:proofErr w:type="spellEnd"/>
      <w:r w:rsidRPr="00C60B1E">
        <w:rPr>
          <w:bCs/>
          <w:lang w:eastAsia="ar-SA"/>
        </w:rPr>
        <w:t>, полимерию, модифицирующее действие генов 2) кооперацию, множественный аллелизм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3) сверхдоминирование, </w:t>
      </w:r>
      <w:proofErr w:type="spellStart"/>
      <w:r w:rsidRPr="00C60B1E">
        <w:rPr>
          <w:bCs/>
          <w:lang w:eastAsia="ar-SA"/>
        </w:rPr>
        <w:t>комплементарность</w:t>
      </w:r>
      <w:proofErr w:type="spell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4) </w:t>
      </w:r>
      <w:proofErr w:type="spellStart"/>
      <w:r w:rsidRPr="00C60B1E">
        <w:rPr>
          <w:bCs/>
          <w:lang w:eastAsia="ar-SA"/>
        </w:rPr>
        <w:t>кодоминирование</w:t>
      </w:r>
      <w:proofErr w:type="spellEnd"/>
      <w:r w:rsidRPr="00C60B1E">
        <w:rPr>
          <w:bCs/>
          <w:lang w:eastAsia="ar-SA"/>
        </w:rPr>
        <w:t>, промежуточное доминирование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2. Проявление</w:t>
      </w:r>
      <w:r w:rsidRPr="00C60B1E">
        <w:rPr>
          <w:bCs/>
          <w:lang w:eastAsia="ar-SA"/>
        </w:rPr>
        <w:tab/>
        <w:t>у</w:t>
      </w:r>
      <w:r w:rsidRPr="00C60B1E">
        <w:rPr>
          <w:bCs/>
          <w:lang w:eastAsia="ar-SA"/>
        </w:rPr>
        <w:tab/>
      </w:r>
      <w:proofErr w:type="spellStart"/>
      <w:r w:rsidRPr="00C60B1E">
        <w:rPr>
          <w:bCs/>
          <w:lang w:eastAsia="ar-SA"/>
        </w:rPr>
        <w:t>гетерозигот</w:t>
      </w:r>
      <w:proofErr w:type="spellEnd"/>
      <w:r w:rsidRPr="00C60B1E">
        <w:rPr>
          <w:bCs/>
          <w:lang w:eastAsia="ar-SA"/>
        </w:rPr>
        <w:tab/>
        <w:t>признаков,</w:t>
      </w:r>
      <w:r w:rsidRPr="00C60B1E">
        <w:rPr>
          <w:bCs/>
          <w:lang w:eastAsia="ar-SA"/>
        </w:rPr>
        <w:tab/>
        <w:t xml:space="preserve">детерминируемых двумя аллелями наблюдается </w:t>
      </w:r>
      <w:proofErr w:type="gramStart"/>
      <w:r w:rsidRPr="00C60B1E">
        <w:rPr>
          <w:bCs/>
          <w:lang w:eastAsia="ar-SA"/>
        </w:rPr>
        <w:t>при</w:t>
      </w:r>
      <w:proofErr w:type="gramEnd"/>
      <w:r w:rsidRPr="00C60B1E">
        <w:rPr>
          <w:bCs/>
          <w:lang w:eastAsia="ar-SA"/>
        </w:rPr>
        <w:t>: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gramStart"/>
      <w:r w:rsidRPr="00C60B1E">
        <w:rPr>
          <w:bCs/>
          <w:lang w:eastAsia="ar-SA"/>
        </w:rPr>
        <w:t>сверхдоминировании</w:t>
      </w:r>
      <w:proofErr w:type="gramEnd"/>
      <w:r w:rsidRPr="00C60B1E">
        <w:rPr>
          <w:bCs/>
          <w:lang w:eastAsia="ar-SA"/>
        </w:rPr>
        <w:t xml:space="preserve"> 2) </w:t>
      </w:r>
      <w:proofErr w:type="spellStart"/>
      <w:r w:rsidRPr="00C60B1E">
        <w:rPr>
          <w:bCs/>
          <w:lang w:eastAsia="ar-SA"/>
        </w:rPr>
        <w:t>эпистазе</w:t>
      </w:r>
      <w:proofErr w:type="spell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3) </w:t>
      </w:r>
      <w:proofErr w:type="spellStart"/>
      <w:r w:rsidRPr="00C60B1E">
        <w:rPr>
          <w:bCs/>
          <w:lang w:eastAsia="ar-SA"/>
        </w:rPr>
        <w:t>кодоминировании</w:t>
      </w:r>
      <w:proofErr w:type="spellEnd"/>
      <w:r w:rsidRPr="00C60B1E">
        <w:rPr>
          <w:bCs/>
          <w:lang w:eastAsia="ar-SA"/>
        </w:rPr>
        <w:t xml:space="preserve"> 4) </w:t>
      </w:r>
      <w:proofErr w:type="spellStart"/>
      <w:r w:rsidRPr="00C60B1E">
        <w:rPr>
          <w:bCs/>
          <w:lang w:eastAsia="ar-SA"/>
        </w:rPr>
        <w:t>олимерии</w:t>
      </w:r>
      <w:proofErr w:type="spell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3. Наследование четвертой группы крови относят к типу взаимодействия: 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spellStart"/>
      <w:r w:rsidRPr="00C60B1E">
        <w:rPr>
          <w:bCs/>
          <w:lang w:eastAsia="ar-SA"/>
        </w:rPr>
        <w:t>кодоминирование</w:t>
      </w:r>
      <w:proofErr w:type="spell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2) сверхдоминирование 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3) полное доминирование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4) промежуточное доминирование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4. Наследование шиншилловой окраски у кроликов контролируется тремя аллелями: </w:t>
      </w:r>
      <w:proofErr w:type="spellStart"/>
      <w:r w:rsidRPr="00C60B1E">
        <w:rPr>
          <w:bCs/>
          <w:lang w:eastAsia="ar-SA"/>
        </w:rPr>
        <w:t>A,a</w:t>
      </w:r>
      <w:proofErr w:type="spellEnd"/>
      <w:r w:rsidRPr="00C60B1E">
        <w:rPr>
          <w:bCs/>
          <w:lang w:eastAsia="ar-SA"/>
        </w:rPr>
        <w:t xml:space="preserve"> и </w:t>
      </w:r>
      <w:proofErr w:type="spellStart"/>
      <w:r w:rsidRPr="00C60B1E">
        <w:rPr>
          <w:bCs/>
          <w:lang w:eastAsia="ar-SA"/>
        </w:rPr>
        <w:t>ah</w:t>
      </w:r>
      <w:proofErr w:type="spellEnd"/>
      <w:r w:rsidRPr="00C60B1E">
        <w:rPr>
          <w:bCs/>
          <w:lang w:eastAsia="ar-SA"/>
        </w:rPr>
        <w:t>. Каждая особь является носителем только двух из них. Это пример: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spellStart"/>
      <w:r w:rsidRPr="00C60B1E">
        <w:rPr>
          <w:bCs/>
          <w:lang w:eastAsia="ar-SA"/>
        </w:rPr>
        <w:t>комплементарности</w:t>
      </w:r>
      <w:proofErr w:type="spellEnd"/>
      <w:r w:rsidRPr="00C60B1E">
        <w:rPr>
          <w:bCs/>
          <w:lang w:eastAsia="ar-SA"/>
        </w:rPr>
        <w:t xml:space="preserve"> 2) кооперации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3) множественного аллелизма 4) полимерии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5.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</w:t>
      </w:r>
      <w:proofErr w:type="gramStart"/>
      <w:r w:rsidRPr="00C60B1E">
        <w:rPr>
          <w:bCs/>
          <w:lang w:eastAsia="ar-SA"/>
        </w:rPr>
        <w:t>при</w:t>
      </w:r>
      <w:proofErr w:type="gramEnd"/>
      <w:r w:rsidRPr="00C60B1E">
        <w:rPr>
          <w:bCs/>
          <w:lang w:eastAsia="ar-SA"/>
        </w:rPr>
        <w:t>: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spellStart"/>
      <w:r w:rsidRPr="00C60B1E">
        <w:rPr>
          <w:bCs/>
          <w:lang w:eastAsia="ar-SA"/>
        </w:rPr>
        <w:t>комплементарности</w:t>
      </w:r>
      <w:proofErr w:type="spellEnd"/>
      <w:r w:rsidRPr="00C60B1E">
        <w:rPr>
          <w:bCs/>
          <w:lang w:eastAsia="ar-SA"/>
        </w:rPr>
        <w:t xml:space="preserve"> 2) кооперации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3) полном </w:t>
      </w:r>
      <w:proofErr w:type="gramStart"/>
      <w:r w:rsidRPr="00C60B1E">
        <w:rPr>
          <w:bCs/>
          <w:lang w:eastAsia="ar-SA"/>
        </w:rPr>
        <w:t>доминировании</w:t>
      </w:r>
      <w:proofErr w:type="gram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4) </w:t>
      </w:r>
      <w:proofErr w:type="gramStart"/>
      <w:r w:rsidRPr="00C60B1E">
        <w:rPr>
          <w:bCs/>
          <w:lang w:eastAsia="ar-SA"/>
        </w:rPr>
        <w:t>действии</w:t>
      </w:r>
      <w:proofErr w:type="gramEnd"/>
      <w:r w:rsidRPr="00C60B1E">
        <w:rPr>
          <w:bCs/>
          <w:lang w:eastAsia="ar-SA"/>
        </w:rPr>
        <w:t xml:space="preserve"> генов-модификаторов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6. Если один доминантный ген подавляет действие другого доминантного гена, то - это пример: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1) </w:t>
      </w:r>
      <w:proofErr w:type="gramStart"/>
      <w:r w:rsidRPr="00C60B1E">
        <w:rPr>
          <w:bCs/>
          <w:lang w:eastAsia="ar-SA"/>
        </w:rPr>
        <w:t>рецессивного</w:t>
      </w:r>
      <w:proofErr w:type="gramEnd"/>
      <w:r w:rsidRPr="00C60B1E">
        <w:rPr>
          <w:bCs/>
          <w:lang w:eastAsia="ar-SA"/>
        </w:rPr>
        <w:t xml:space="preserve"> </w:t>
      </w:r>
      <w:proofErr w:type="spellStart"/>
      <w:r w:rsidRPr="00C60B1E">
        <w:rPr>
          <w:bCs/>
          <w:lang w:eastAsia="ar-SA"/>
        </w:rPr>
        <w:t>эпистаза</w:t>
      </w:r>
      <w:proofErr w:type="spellEnd"/>
      <w:r w:rsidRPr="00C60B1E">
        <w:rPr>
          <w:bCs/>
          <w:lang w:eastAsia="ar-SA"/>
        </w:rPr>
        <w:t xml:space="preserve"> 2) полимерии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 xml:space="preserve">3) доминантного </w:t>
      </w:r>
      <w:proofErr w:type="spellStart"/>
      <w:r w:rsidRPr="00C60B1E">
        <w:rPr>
          <w:bCs/>
          <w:lang w:eastAsia="ar-SA"/>
        </w:rPr>
        <w:t>эпистаза</w:t>
      </w:r>
      <w:proofErr w:type="spellEnd"/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C60B1E">
        <w:rPr>
          <w:bCs/>
          <w:lang w:eastAsia="ar-SA"/>
        </w:rPr>
        <w:t>4) множественного аллелизма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Номер вопроса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Правильный ответ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1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1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2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3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3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1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4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3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5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2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6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lang w:eastAsia="ar-SA"/>
              </w:rPr>
            </w:pPr>
            <w:r w:rsidRPr="00C60B1E">
              <w:rPr>
                <w:rFonts w:eastAsia="Calibri"/>
                <w:lang w:eastAsia="ar-SA"/>
              </w:rPr>
              <w:t>3</w:t>
            </w:r>
          </w:p>
        </w:tc>
      </w:tr>
    </w:tbl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1. Азотистое основание </w:t>
      </w:r>
      <w:proofErr w:type="spellStart"/>
      <w:r w:rsidRPr="00C60B1E">
        <w:rPr>
          <w:bCs/>
        </w:rPr>
        <w:t>аденин</w:t>
      </w:r>
      <w:proofErr w:type="spellEnd"/>
      <w:r w:rsidRPr="00C60B1E">
        <w:rPr>
          <w:bCs/>
        </w:rPr>
        <w:t xml:space="preserve"> в молекуле ДНК комплементарно...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1) гуанину; 2) </w:t>
      </w:r>
      <w:proofErr w:type="spellStart"/>
      <w:r w:rsidRPr="00C60B1E">
        <w:rPr>
          <w:bCs/>
        </w:rPr>
        <w:t>цитозину</w:t>
      </w:r>
      <w:proofErr w:type="spellEnd"/>
      <w:r w:rsidRPr="00C60B1E">
        <w:rPr>
          <w:bCs/>
        </w:rPr>
        <w:t xml:space="preserve">; 3) </w:t>
      </w:r>
      <w:proofErr w:type="spellStart"/>
      <w:r w:rsidRPr="00C60B1E">
        <w:rPr>
          <w:bCs/>
        </w:rPr>
        <w:t>урацилу</w:t>
      </w:r>
      <w:proofErr w:type="spellEnd"/>
      <w:r w:rsidRPr="00C60B1E">
        <w:rPr>
          <w:bCs/>
        </w:rPr>
        <w:t xml:space="preserve">; 4) </w:t>
      </w:r>
      <w:proofErr w:type="spellStart"/>
      <w:r w:rsidRPr="00C60B1E">
        <w:rPr>
          <w:bCs/>
        </w:rPr>
        <w:t>тимину</w:t>
      </w:r>
      <w:proofErr w:type="spellEnd"/>
      <w:r w:rsidRPr="00C60B1E">
        <w:rPr>
          <w:bCs/>
        </w:rPr>
        <w:t>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2. К пуриновым азотистым основаниям относятся...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1) </w:t>
      </w:r>
      <w:proofErr w:type="spellStart"/>
      <w:r w:rsidRPr="00C60B1E">
        <w:rPr>
          <w:bCs/>
        </w:rPr>
        <w:t>аденин</w:t>
      </w:r>
      <w:proofErr w:type="spellEnd"/>
      <w:r w:rsidRPr="00C60B1E">
        <w:rPr>
          <w:bCs/>
        </w:rPr>
        <w:t xml:space="preserve"> и гуанин; 2) гуанин и </w:t>
      </w:r>
      <w:proofErr w:type="spellStart"/>
      <w:r w:rsidRPr="00C60B1E">
        <w:rPr>
          <w:bCs/>
        </w:rPr>
        <w:t>цитозин</w:t>
      </w:r>
      <w:proofErr w:type="spellEnd"/>
      <w:r w:rsidRPr="00C60B1E">
        <w:rPr>
          <w:bCs/>
        </w:rPr>
        <w:t xml:space="preserve">; 3) </w:t>
      </w:r>
      <w:proofErr w:type="spellStart"/>
      <w:r w:rsidRPr="00C60B1E">
        <w:rPr>
          <w:bCs/>
        </w:rPr>
        <w:t>цитозин</w:t>
      </w:r>
      <w:proofErr w:type="spellEnd"/>
      <w:r w:rsidRPr="00C60B1E">
        <w:rPr>
          <w:bCs/>
        </w:rPr>
        <w:t xml:space="preserve"> и </w:t>
      </w:r>
      <w:proofErr w:type="spellStart"/>
      <w:r w:rsidRPr="00C60B1E">
        <w:rPr>
          <w:bCs/>
        </w:rPr>
        <w:t>урацил</w:t>
      </w:r>
      <w:proofErr w:type="spellEnd"/>
      <w:r w:rsidRPr="00C60B1E">
        <w:rPr>
          <w:bCs/>
        </w:rPr>
        <w:t xml:space="preserve">; 4) </w:t>
      </w:r>
      <w:proofErr w:type="spellStart"/>
      <w:r w:rsidRPr="00C60B1E">
        <w:rPr>
          <w:bCs/>
        </w:rPr>
        <w:t>урацил</w:t>
      </w:r>
      <w:proofErr w:type="spellEnd"/>
      <w:r w:rsidRPr="00C60B1E">
        <w:rPr>
          <w:bCs/>
        </w:rPr>
        <w:t xml:space="preserve"> и </w:t>
      </w:r>
      <w:proofErr w:type="spellStart"/>
      <w:r w:rsidRPr="00C60B1E">
        <w:rPr>
          <w:bCs/>
        </w:rPr>
        <w:t>аденин</w:t>
      </w:r>
      <w:proofErr w:type="spellEnd"/>
      <w:r w:rsidRPr="00C60B1E">
        <w:rPr>
          <w:bCs/>
        </w:rPr>
        <w:t>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3. Выберите функцию </w:t>
      </w:r>
      <w:proofErr w:type="spellStart"/>
      <w:r w:rsidRPr="00C60B1E">
        <w:rPr>
          <w:bCs/>
        </w:rPr>
        <w:t>иРНК</w:t>
      </w:r>
      <w:proofErr w:type="spellEnd"/>
      <w:r w:rsidRPr="00C60B1E">
        <w:rPr>
          <w:bCs/>
        </w:rPr>
        <w:t>?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1) хранение генетической информации; 2) транспорт аминокислоты в рибосому; </w:t>
      </w:r>
    </w:p>
    <w:p w:rsidR="00C60B1E" w:rsidRPr="00C60B1E" w:rsidRDefault="00C60B1E" w:rsidP="00C60B1E">
      <w:pPr>
        <w:rPr>
          <w:bCs/>
        </w:rPr>
      </w:pPr>
      <w:proofErr w:type="gramStart"/>
      <w:r w:rsidRPr="00C60B1E">
        <w:rPr>
          <w:bCs/>
        </w:rPr>
        <w:t>3) входит в состав рибосом; 4) перенос генетической информацию от ДНК к рибосоме.</w:t>
      </w:r>
      <w:proofErr w:type="gramEnd"/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4. Клетки эукариот не содержат...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1) лизосом;2) рибосом; 3) мезосом.;4) комплекса </w:t>
      </w:r>
      <w:proofErr w:type="spellStart"/>
      <w:r w:rsidRPr="00C60B1E">
        <w:rPr>
          <w:bCs/>
        </w:rPr>
        <w:t>Гольджи</w:t>
      </w:r>
      <w:proofErr w:type="spellEnd"/>
      <w:r w:rsidRPr="00C60B1E">
        <w:rPr>
          <w:bCs/>
        </w:rPr>
        <w:t>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5. Клетки прокариот содержат... 1) клеточный центр; 2) эндоплазматическую сеть; 3) рибосомы и </w:t>
      </w:r>
      <w:proofErr w:type="spellStart"/>
      <w:r w:rsidRPr="00C60B1E">
        <w:rPr>
          <w:bCs/>
        </w:rPr>
        <w:t>мезосомы</w:t>
      </w:r>
      <w:proofErr w:type="spellEnd"/>
      <w:r w:rsidRPr="00C60B1E">
        <w:rPr>
          <w:bCs/>
        </w:rPr>
        <w:t xml:space="preserve">; 4) комплекс </w:t>
      </w:r>
      <w:proofErr w:type="spellStart"/>
      <w:r w:rsidRPr="00C60B1E">
        <w:rPr>
          <w:bCs/>
        </w:rPr>
        <w:t>Гольджи</w:t>
      </w:r>
      <w:proofErr w:type="spellEnd"/>
      <w:r w:rsidRPr="00C60B1E">
        <w:rPr>
          <w:bCs/>
        </w:rPr>
        <w:t xml:space="preserve"> и лизосомы.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6. Какие органоиды встречаются только в растительных клетках? 1) эндоплазматическая сеть; 2) пластиды; 3) митохондрии; 4) комплекс </w:t>
      </w:r>
      <w:proofErr w:type="spellStart"/>
      <w:r w:rsidRPr="00C60B1E">
        <w:rPr>
          <w:bCs/>
        </w:rPr>
        <w:t>Гольджи</w:t>
      </w:r>
      <w:proofErr w:type="spellEnd"/>
      <w:r w:rsidRPr="00C60B1E">
        <w:rPr>
          <w:bCs/>
        </w:rPr>
        <w:t>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7. В метафазной хромосоме выделяют... 1) плечи и центросому; 2) центросому и центриоли; 3) центриоли и </w:t>
      </w:r>
      <w:proofErr w:type="spellStart"/>
      <w:r w:rsidRPr="00C60B1E">
        <w:rPr>
          <w:bCs/>
        </w:rPr>
        <w:t>центромеру</w:t>
      </w:r>
      <w:proofErr w:type="spellEnd"/>
      <w:r w:rsidRPr="00C60B1E">
        <w:rPr>
          <w:bCs/>
        </w:rPr>
        <w:t xml:space="preserve">; 4) </w:t>
      </w:r>
      <w:proofErr w:type="spellStart"/>
      <w:r w:rsidRPr="00C60B1E">
        <w:rPr>
          <w:bCs/>
        </w:rPr>
        <w:t>центромеру</w:t>
      </w:r>
      <w:proofErr w:type="spellEnd"/>
      <w:r w:rsidRPr="00C60B1E">
        <w:rPr>
          <w:bCs/>
        </w:rPr>
        <w:t xml:space="preserve"> и плечи.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8. К автотрофам относятся... 1) вирусы;2) </w:t>
      </w:r>
      <w:proofErr w:type="spellStart"/>
      <w:r w:rsidRPr="00C60B1E">
        <w:rPr>
          <w:bCs/>
        </w:rPr>
        <w:t>хемосинтезирующие</w:t>
      </w:r>
      <w:proofErr w:type="spellEnd"/>
      <w:r w:rsidRPr="00C60B1E">
        <w:rPr>
          <w:bCs/>
        </w:rPr>
        <w:t xml:space="preserve"> бактерии; 3) грибы; 4) паразитические бактерии.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9. Транскрипция – это...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1) связывание аминокислоты с </w:t>
      </w:r>
      <w:proofErr w:type="spellStart"/>
      <w:r w:rsidRPr="00C60B1E">
        <w:rPr>
          <w:bCs/>
        </w:rPr>
        <w:t>тРНК</w:t>
      </w:r>
      <w:proofErr w:type="spellEnd"/>
      <w:r w:rsidRPr="00C60B1E">
        <w:rPr>
          <w:bCs/>
        </w:rPr>
        <w:t xml:space="preserve">; 2) перенос аминокислоты в рибосому;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3) удвоение молекулы ДНК; 4) синтез </w:t>
      </w:r>
      <w:proofErr w:type="spellStart"/>
      <w:r w:rsidRPr="00C60B1E">
        <w:rPr>
          <w:bCs/>
        </w:rPr>
        <w:t>иРНК</w:t>
      </w:r>
      <w:proofErr w:type="spellEnd"/>
      <w:r w:rsidRPr="00C60B1E">
        <w:rPr>
          <w:bCs/>
        </w:rPr>
        <w:t xml:space="preserve"> на матрице ДНК.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10. Если кодирующая белок часть гена содержит 6000 пар нуклеотидов, </w:t>
      </w:r>
      <w:proofErr w:type="gramStart"/>
      <w:r w:rsidRPr="00C60B1E">
        <w:rPr>
          <w:bCs/>
        </w:rPr>
        <w:t>то</w:t>
      </w:r>
      <w:proofErr w:type="gramEnd"/>
      <w:r w:rsidRPr="00C60B1E">
        <w:rPr>
          <w:bCs/>
        </w:rPr>
        <w:t xml:space="preserve"> сколько аминокислот в кодируемой молекуле белка?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100; 2) 500; 3) 1000; 4) 2000.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11. Какие из перечисленных болезней, вызываются вирусами?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а) туберкулез и дифтерия; б) Дифтерия и СПИД; в) СПИД и грипп; г) грипп и туберкулез;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12. В результате первого деления мейоза происходит: а) увеличение набора хромосом;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б) уменьшение набора хромосом; в) сохранение исходного набора хромосом.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13. Что происходит в анафазе II мейоза? 1) </w:t>
      </w:r>
      <w:proofErr w:type="spellStart"/>
      <w:r w:rsidRPr="00C60B1E">
        <w:rPr>
          <w:bCs/>
        </w:rPr>
        <w:t>спирализация</w:t>
      </w:r>
      <w:proofErr w:type="spellEnd"/>
      <w:r w:rsidRPr="00C60B1E">
        <w:rPr>
          <w:bCs/>
        </w:rPr>
        <w:t xml:space="preserve"> хромосом; 2) расхождение к полюсам </w:t>
      </w:r>
      <w:proofErr w:type="spellStart"/>
      <w:r w:rsidRPr="00C60B1E">
        <w:rPr>
          <w:bCs/>
        </w:rPr>
        <w:t>двухроматидных</w:t>
      </w:r>
      <w:proofErr w:type="spellEnd"/>
      <w:r w:rsidRPr="00C60B1E">
        <w:rPr>
          <w:bCs/>
        </w:rPr>
        <w:t xml:space="preserve"> хромосом; 3) расхождение к полюсам хроматид;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4) расположение хромосом в плоскости экватора клетки.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14. Установите соответствие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 </w:t>
      </w:r>
    </w:p>
    <w:p w:rsidR="00C60B1E" w:rsidRPr="00C60B1E" w:rsidRDefault="00C60B1E" w:rsidP="00C60B1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Органоид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Функция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1) рибосома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А) переваривание отмерших клеток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2) хлоропласты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Б) фотосинтез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3) лизосомы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В) синтез белка</w:t>
            </w:r>
          </w:p>
        </w:tc>
      </w:tr>
      <w:tr w:rsidR="00C60B1E" w:rsidRPr="00C60B1E" w:rsidTr="00C60B1E"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4) центриоли</w:t>
            </w:r>
          </w:p>
        </w:tc>
        <w:tc>
          <w:tcPr>
            <w:tcW w:w="4785" w:type="dxa"/>
            <w:shd w:val="clear" w:color="auto" w:fill="auto"/>
          </w:tcPr>
          <w:p w:rsidR="00C60B1E" w:rsidRPr="00C60B1E" w:rsidRDefault="00C60B1E" w:rsidP="00C60B1E">
            <w:pPr>
              <w:suppressAutoHyphens/>
              <w:rPr>
                <w:rFonts w:eastAsia="Calibri"/>
                <w:bCs/>
                <w:lang w:eastAsia="ar-SA"/>
              </w:rPr>
            </w:pPr>
            <w:r w:rsidRPr="00C60B1E">
              <w:rPr>
                <w:rFonts w:eastAsia="Calibri"/>
                <w:bCs/>
              </w:rPr>
              <w:t>Г) образование веретена деления</w:t>
            </w:r>
          </w:p>
        </w:tc>
      </w:tr>
    </w:tbl>
    <w:p w:rsidR="00C60B1E" w:rsidRPr="00C60B1E" w:rsidRDefault="00C60B1E" w:rsidP="00C60B1E">
      <w:pPr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Эталон: 1-В; 2-Б; 3-А; 4-Г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15. Выберите химические элементы клетки, которые входят в состав органических веществ: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кальций; 2) углерод; 3) цинк;  4) водород; 5) кислород; 6) медь; 7) азот.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16. Установите соответствие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Группы аминокислот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1. Нейтральные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2. Кислые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3. Основные</w:t>
      </w:r>
    </w:p>
    <w:p w:rsidR="00C60B1E" w:rsidRPr="00C60B1E" w:rsidRDefault="00C60B1E" w:rsidP="00C60B1E">
      <w:pPr>
        <w:jc w:val="center"/>
        <w:rPr>
          <w:bCs/>
        </w:rPr>
      </w:pPr>
      <w:r w:rsidRPr="00C60B1E">
        <w:rPr>
          <w:bCs/>
        </w:rPr>
        <w:t xml:space="preserve"> 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Представители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А) </w:t>
      </w:r>
      <w:proofErr w:type="spellStart"/>
      <w:r w:rsidRPr="00C60B1E">
        <w:rPr>
          <w:bCs/>
        </w:rPr>
        <w:t>глутаминовая</w:t>
      </w:r>
      <w:proofErr w:type="spellEnd"/>
      <w:r w:rsidRPr="00C60B1E">
        <w:rPr>
          <w:bCs/>
        </w:rPr>
        <w:t xml:space="preserve"> кислота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Б) лизин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В) </w:t>
      </w:r>
      <w:proofErr w:type="spellStart"/>
      <w:r w:rsidRPr="00C60B1E">
        <w:rPr>
          <w:bCs/>
        </w:rPr>
        <w:t>аланин</w:t>
      </w:r>
      <w:proofErr w:type="spellEnd"/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Эталон: 1-В; 2-А; 3-Б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17. В молекуле ДНК нуклеотиды, содержащие </w:t>
      </w:r>
      <w:proofErr w:type="spellStart"/>
      <w:r w:rsidRPr="00C60B1E">
        <w:rPr>
          <w:bCs/>
        </w:rPr>
        <w:t>аденин</w:t>
      </w:r>
      <w:proofErr w:type="spellEnd"/>
      <w:r w:rsidRPr="00C60B1E">
        <w:rPr>
          <w:bCs/>
        </w:rPr>
        <w:t xml:space="preserve">, составляют 10%. Сколько процентов в данной молекуле нуклеотидов, содержащих </w:t>
      </w:r>
      <w:proofErr w:type="spellStart"/>
      <w:r w:rsidRPr="00C60B1E">
        <w:rPr>
          <w:bCs/>
        </w:rPr>
        <w:t>цитозин</w:t>
      </w:r>
      <w:proofErr w:type="spellEnd"/>
      <w:r w:rsidRPr="00C60B1E">
        <w:rPr>
          <w:bCs/>
        </w:rPr>
        <w:t>?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10; 2) 20; 3) 30; 4) 40.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18. В молекуле РНК нуклеотиды, содержащие </w:t>
      </w:r>
      <w:proofErr w:type="spellStart"/>
      <w:r w:rsidRPr="00C60B1E">
        <w:rPr>
          <w:bCs/>
        </w:rPr>
        <w:t>урацил</w:t>
      </w:r>
      <w:proofErr w:type="spellEnd"/>
      <w:r w:rsidRPr="00C60B1E">
        <w:rPr>
          <w:bCs/>
        </w:rPr>
        <w:t xml:space="preserve">, составляют – 30% и </w:t>
      </w:r>
      <w:proofErr w:type="spellStart"/>
      <w:r w:rsidRPr="00C60B1E">
        <w:rPr>
          <w:bCs/>
        </w:rPr>
        <w:t>аденин</w:t>
      </w:r>
      <w:proofErr w:type="spellEnd"/>
      <w:r w:rsidRPr="00C60B1E">
        <w:rPr>
          <w:bCs/>
        </w:rPr>
        <w:t xml:space="preserve"> – 40%. Сколько процентов </w:t>
      </w:r>
      <w:proofErr w:type="spellStart"/>
      <w:r w:rsidRPr="00C60B1E">
        <w:rPr>
          <w:bCs/>
        </w:rPr>
        <w:t>адениловых</w:t>
      </w:r>
      <w:proofErr w:type="spellEnd"/>
      <w:r w:rsidRPr="00C60B1E">
        <w:rPr>
          <w:bCs/>
        </w:rPr>
        <w:t xml:space="preserve"> нуклеотидов содержится в цепи ДНК, комплементарной той, на которой синтезировалась эта РНК?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0; 2) 30; 3) 35; 4) 40.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C60B1E">
        <w:rPr>
          <w:bCs/>
        </w:rPr>
        <w:t>нм</w:t>
      </w:r>
      <w:proofErr w:type="spellEnd"/>
      <w:r w:rsidRPr="00C60B1E">
        <w:rPr>
          <w:bCs/>
        </w:rPr>
        <w:t>)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20,4; 2) 24; 3) 10,2; 4) 30.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C60B1E" w:rsidRPr="00C60B1E" w:rsidRDefault="00C60B1E" w:rsidP="00C60B1E">
      <w:pPr>
        <w:rPr>
          <w:bCs/>
        </w:rPr>
      </w:pPr>
      <w:r w:rsidRPr="00C60B1E">
        <w:rPr>
          <w:bCs/>
        </w:rPr>
        <w:t>1) 205; 2) 410; 3) 408; 4) 360.</w:t>
      </w: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C60B1E" w:rsidRPr="00C60B1E" w:rsidRDefault="00C60B1E" w:rsidP="00C60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lang w:eastAsia="ar-SA"/>
        </w:rPr>
      </w:pPr>
      <w:r w:rsidRPr="00C60B1E">
        <w:rPr>
          <w:lang w:eastAsia="ar-SA"/>
        </w:rPr>
        <w:t>Критерии оценки тестовых заданий:</w:t>
      </w: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C60B1E" w:rsidRPr="00C60B1E" w:rsidTr="00C60B1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Оценка уровня подготовки </w:t>
            </w:r>
          </w:p>
        </w:tc>
      </w:tr>
      <w:tr w:rsidR="00C60B1E" w:rsidRPr="00C60B1E" w:rsidTr="00C60B1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90 ÷ 100 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70 ÷ 89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50 ÷ 69</w:t>
            </w:r>
          </w:p>
        </w:tc>
      </w:tr>
      <w:tr w:rsidR="00C60B1E" w:rsidRPr="00C60B1E" w:rsidTr="00C60B1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0B1E" w:rsidRPr="00C60B1E" w:rsidRDefault="00C60B1E" w:rsidP="00C60B1E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менее 50</w:t>
            </w:r>
          </w:p>
        </w:tc>
      </w:tr>
    </w:tbl>
    <w:p w:rsidR="00C60B1E" w:rsidRPr="00C60B1E" w:rsidRDefault="00C60B1E" w:rsidP="00C60B1E">
      <w:pPr>
        <w:suppressAutoHyphens/>
        <w:ind w:firstLine="720"/>
        <w:jc w:val="both"/>
        <w:rPr>
          <w:lang w:eastAsia="ar-SA"/>
        </w:rPr>
      </w:pPr>
    </w:p>
    <w:p w:rsidR="00C60B1E" w:rsidRPr="00C60B1E" w:rsidRDefault="00C60B1E" w:rsidP="00C60B1E">
      <w:pPr>
        <w:jc w:val="center"/>
        <w:rPr>
          <w:b/>
          <w:bCs/>
        </w:rPr>
      </w:pPr>
      <w:r w:rsidRPr="00C60B1E">
        <w:rPr>
          <w:b/>
          <w:bCs/>
        </w:rPr>
        <w:t>3. ФОНД ОЦЕНОЧНЫХ СРЕДСТВ РУБЕЖНОГО КОНТРОЛЯ</w:t>
      </w:r>
    </w:p>
    <w:p w:rsidR="00C60B1E" w:rsidRPr="00C60B1E" w:rsidRDefault="00C60B1E" w:rsidP="00C60B1E">
      <w:pPr>
        <w:jc w:val="center"/>
        <w:rPr>
          <w:b/>
          <w:bCs/>
        </w:rPr>
      </w:pPr>
    </w:p>
    <w:p w:rsidR="00C60B1E" w:rsidRPr="00C60B1E" w:rsidRDefault="00C60B1E" w:rsidP="00C60B1E">
      <w:pPr>
        <w:jc w:val="center"/>
        <w:rPr>
          <w:b/>
          <w:bCs/>
        </w:rPr>
      </w:pPr>
      <w:r w:rsidRPr="00C60B1E">
        <w:rPr>
          <w:b/>
          <w:bCs/>
        </w:rPr>
        <w:t>Оценочное средство № 6. Материалы для проведения рубежного контроля</w:t>
      </w:r>
    </w:p>
    <w:p w:rsidR="00C60B1E" w:rsidRPr="00C60B1E" w:rsidRDefault="00C60B1E" w:rsidP="00C60B1E">
      <w:pPr>
        <w:jc w:val="center"/>
        <w:rPr>
          <w:bCs/>
        </w:rPr>
      </w:pP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1. ХИМИЧЕСКУЮ ОСНОВУ ХРОМОСОМЫ СОСТАВЛЯЕТ МОЛЕКУЛА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дезоксирибонуклеиновой кислоты 2) рибонуклеиновой кислоты 3) липида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полисахарида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2. УДАЛЕНИЕ ДИМЕРОВ ТИМИНА В МОЛЕКУЛЕ ДНК ПРОИСХОДИТ В ПРОЦЕССЕ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</w:t>
      </w:r>
      <w:proofErr w:type="spellStart"/>
      <w:r w:rsidRPr="00C60B1E">
        <w:rPr>
          <w:bCs/>
        </w:rPr>
        <w:t>трансверсии</w:t>
      </w:r>
      <w:proofErr w:type="spellEnd"/>
      <w:r w:rsidRPr="00C60B1E">
        <w:rPr>
          <w:bCs/>
        </w:rPr>
        <w:t xml:space="preserve"> 2) репарации 3) репликации 4) трансформации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3. ДЛЯ ОБРАЗОВАНИЯ ЛИПИДНОГО БИСЛОЯ ВАЖНЫ ВЗАИМОДЕЙСТВИЯ МЕЖДУ МОЛЕКУЛАМИ ЛИПИДОВ: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водородные и ионные 2) ионные и ковалентные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ковалентные и гидрофобные 4) только гидрофобные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4. УДАЛЕНИЕ ДИМЕРОВ ТИМИНА В МОЛЕКУЛЕ ДНК ПРОИСХОДИТ В ПРОЦЕССЕ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репарации 2) трансформации 3) </w:t>
      </w:r>
      <w:proofErr w:type="spellStart"/>
      <w:r w:rsidRPr="00C60B1E">
        <w:rPr>
          <w:bCs/>
        </w:rPr>
        <w:t>трансверсии</w:t>
      </w:r>
      <w:proofErr w:type="spellEnd"/>
      <w:r w:rsidRPr="00C60B1E">
        <w:rPr>
          <w:bCs/>
        </w:rPr>
        <w:t xml:space="preserve"> 4) репликации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5. ДЛЯ КЛЕТОК РАСТЕНИЙ НЕ ХАРАКТЕРЕН СИНТЕЗ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аминокислот 2) нуклеотидов 3) гликогена 4) фосфолипидов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6. В ПРОФАЗЕ МИТОЗА ДЛИНА ХРОМОСОМЫ УМЕНЬШАЕТСЯ ЗА СЧЕТ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транскрипции 2) редупликации 3) денатурации 4) </w:t>
      </w:r>
      <w:proofErr w:type="spellStart"/>
      <w:r w:rsidRPr="00C60B1E">
        <w:rPr>
          <w:bCs/>
        </w:rPr>
        <w:t>спирализации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7. БЛАГОДАРЯ КОНЬЮГАЦИИ И КРОССИНГОВЕРУ ПРОИСХОДИТ 1) увеличение числа хромосом вдвое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обмен генетической информацией между гомологичными хромосомами 3) уменьшение числа хромосом вдвое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увеличение числа гамет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8. ПОЛИПЕПТИДНЫЕ ЦЕПИ СИНТЕЗИРУЮТСЯ НА РИБОСОМАХ, НАХОДЯЩИХСЯ: 1) в </w:t>
      </w:r>
      <w:proofErr w:type="spellStart"/>
      <w:r w:rsidRPr="00C60B1E">
        <w:rPr>
          <w:bCs/>
        </w:rPr>
        <w:t>цитозоле</w:t>
      </w:r>
      <w:proofErr w:type="spellEnd"/>
      <w:r w:rsidRPr="00C60B1E">
        <w:rPr>
          <w:bCs/>
        </w:rPr>
        <w:t xml:space="preserve"> и модифицируются также в </w:t>
      </w:r>
      <w:proofErr w:type="spellStart"/>
      <w:r w:rsidRPr="00C60B1E">
        <w:rPr>
          <w:bCs/>
        </w:rPr>
        <w:t>цитозоле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2) в </w:t>
      </w:r>
      <w:proofErr w:type="spellStart"/>
      <w:r w:rsidRPr="00C60B1E">
        <w:rPr>
          <w:bCs/>
        </w:rPr>
        <w:t>цитозоле</w:t>
      </w:r>
      <w:proofErr w:type="spellEnd"/>
      <w:r w:rsidRPr="00C60B1E">
        <w:rPr>
          <w:bCs/>
        </w:rPr>
        <w:t xml:space="preserve">, затем модифицируются в аппарате </w:t>
      </w:r>
      <w:proofErr w:type="spellStart"/>
      <w:r w:rsidRPr="00C60B1E">
        <w:rPr>
          <w:bCs/>
        </w:rPr>
        <w:t>Гольджи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3) на мембране </w:t>
      </w:r>
      <w:proofErr w:type="gramStart"/>
      <w:r w:rsidRPr="00C60B1E">
        <w:rPr>
          <w:bCs/>
        </w:rPr>
        <w:t>эндоплазматического</w:t>
      </w:r>
      <w:proofErr w:type="gramEnd"/>
      <w:r w:rsidRPr="00C60B1E">
        <w:rPr>
          <w:bCs/>
        </w:rPr>
        <w:t xml:space="preserve"> </w:t>
      </w:r>
      <w:proofErr w:type="spellStart"/>
      <w:r w:rsidRPr="00C60B1E">
        <w:rPr>
          <w:bCs/>
        </w:rPr>
        <w:t>ретикулума</w:t>
      </w:r>
      <w:proofErr w:type="spellEnd"/>
      <w:r w:rsidRPr="00C60B1E">
        <w:rPr>
          <w:bCs/>
        </w:rPr>
        <w:t xml:space="preserve">, затем модифицируются в аппарате </w:t>
      </w:r>
      <w:proofErr w:type="spellStart"/>
      <w:r w:rsidRPr="00C60B1E">
        <w:rPr>
          <w:bCs/>
        </w:rPr>
        <w:t>Гольджи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4) в </w:t>
      </w:r>
      <w:proofErr w:type="spellStart"/>
      <w:r w:rsidRPr="00C60B1E">
        <w:rPr>
          <w:bCs/>
        </w:rPr>
        <w:t>цитозоле</w:t>
      </w:r>
      <w:proofErr w:type="spellEnd"/>
      <w:r w:rsidRPr="00C60B1E">
        <w:rPr>
          <w:bCs/>
        </w:rPr>
        <w:t>, затем модифицируются в люмене лизосомы 9. ИНТРОНЫ ВСТРЕЧАЮТСЯ В ГЕНАХ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только эукариот </w:t>
      </w:r>
      <w:proofErr w:type="spellStart"/>
      <w:r w:rsidRPr="00C60B1E">
        <w:rPr>
          <w:bCs/>
        </w:rPr>
        <w:t>архебактерий</w:t>
      </w:r>
      <w:proofErr w:type="spellEnd"/>
      <w:r w:rsidRPr="00C60B1E">
        <w:rPr>
          <w:bCs/>
        </w:rPr>
        <w:t xml:space="preserve"> 2) эукариот и </w:t>
      </w:r>
      <w:proofErr w:type="spellStart"/>
      <w:r w:rsidRPr="00C60B1E">
        <w:rPr>
          <w:bCs/>
        </w:rPr>
        <w:t>эубактерий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3) </w:t>
      </w:r>
      <w:proofErr w:type="spellStart"/>
      <w:r w:rsidRPr="00C60B1E">
        <w:rPr>
          <w:bCs/>
        </w:rPr>
        <w:t>эубактерий</w:t>
      </w:r>
      <w:proofErr w:type="spellEnd"/>
      <w:r w:rsidRPr="00C60B1E">
        <w:rPr>
          <w:bCs/>
        </w:rPr>
        <w:t xml:space="preserve"> и </w:t>
      </w:r>
      <w:proofErr w:type="spellStart"/>
      <w:r w:rsidRPr="00C60B1E">
        <w:rPr>
          <w:bCs/>
        </w:rPr>
        <w:t>архебактерий</w:t>
      </w:r>
      <w:proofErr w:type="spellEnd"/>
      <w:r w:rsidRPr="00C60B1E">
        <w:rPr>
          <w:bCs/>
        </w:rPr>
        <w:t xml:space="preserve"> 4) </w:t>
      </w:r>
      <w:proofErr w:type="spellStart"/>
      <w:r w:rsidRPr="00C60B1E">
        <w:rPr>
          <w:bCs/>
        </w:rPr>
        <w:t>архебактерий</w:t>
      </w:r>
      <w:proofErr w:type="spellEnd"/>
      <w:r w:rsidRPr="00C60B1E">
        <w:rPr>
          <w:bCs/>
        </w:rPr>
        <w:t xml:space="preserve"> и эукариот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10. ВСЕ РЕАКЦИИ СИНТЕЗА ОРГАНИЧЕСКИХ ВЕЩЕСТВ В КЛЕТКЕ ПРОИСХОДЯТ 1) образованием молекул АТФ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с освобождением энергии 3) расщеплением веществ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использованием энергии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11. ИЗ ОДНОЙ МОЛЕКУЛЫ НУКЛЕИНОВОЙ КИСЛОТЫ В СОЕДИНЕНИИ С БЕЛКАМИ СОСТОИТ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митохондрия 2) хромосома 3) ген 4) хлоропласт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12. ДОЧЕРНИЕ ХРОМАТИДЫ СТАНОВЯТСЯ САМОСТОЯТЕЛЬНЫМИ ХРОМОСОМАМИ ПОСЛЕ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спаривания гомологичных хроматид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2) обмена участками между гомологичными хромосомами 3) разделения </w:t>
      </w:r>
      <w:proofErr w:type="gramStart"/>
      <w:r w:rsidRPr="00C60B1E">
        <w:rPr>
          <w:bCs/>
        </w:rPr>
        <w:t>соединяющей</w:t>
      </w:r>
      <w:proofErr w:type="gramEnd"/>
      <w:r w:rsidRPr="00C60B1E">
        <w:rPr>
          <w:bCs/>
        </w:rPr>
        <w:t xml:space="preserve"> их </w:t>
      </w:r>
      <w:proofErr w:type="spellStart"/>
      <w:r w:rsidRPr="00C60B1E">
        <w:rPr>
          <w:bCs/>
        </w:rPr>
        <w:t>центромеры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4) выстраивания хромосом в экваториальной плоскости клетки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13. ГЕНЕТИЧЕСКИЙ КОД – ЭТО: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набор клеточных генов 2) нуклеотидная последовательность гена 3) генетическая экспрессия 4) система записи генетической информации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14. В КАКИХ ИЗ ПЕРЕЧИСЛЕННЫХ ОРГАНЕЛЛ САМАЯ ВЫСОКАЯ КОНЦЕНТРАЦИЯ Са</w:t>
      </w:r>
      <w:proofErr w:type="gramStart"/>
      <w:r w:rsidRPr="00C60B1E">
        <w:rPr>
          <w:bCs/>
        </w:rPr>
        <w:t>2</w:t>
      </w:r>
      <w:proofErr w:type="gramEnd"/>
      <w:r w:rsidRPr="00C60B1E">
        <w:rPr>
          <w:bCs/>
        </w:rPr>
        <w:t>+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</w:t>
      </w:r>
      <w:proofErr w:type="gramStart"/>
      <w:r w:rsidRPr="00C60B1E">
        <w:rPr>
          <w:bCs/>
        </w:rPr>
        <w:t>ядре</w:t>
      </w:r>
      <w:proofErr w:type="gramEnd"/>
      <w:r w:rsidRPr="00C60B1E">
        <w:rPr>
          <w:bCs/>
        </w:rPr>
        <w:t xml:space="preserve"> 2) митохондриях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цитоплазме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4) </w:t>
      </w:r>
      <w:proofErr w:type="gramStart"/>
      <w:r w:rsidRPr="00C60B1E">
        <w:rPr>
          <w:bCs/>
        </w:rPr>
        <w:t>аппарате</w:t>
      </w:r>
      <w:proofErr w:type="gramEnd"/>
      <w:r w:rsidRPr="00C60B1E">
        <w:rPr>
          <w:bCs/>
        </w:rPr>
        <w:t xml:space="preserve"> </w:t>
      </w:r>
      <w:proofErr w:type="spellStart"/>
      <w:r w:rsidRPr="00C60B1E">
        <w:rPr>
          <w:bCs/>
        </w:rPr>
        <w:t>Гольджи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15. КАКИЕ ИЗ ПЕРЕЧИСЛЕННЫХ НИЖЕ СТРУКТУР КЛЕТКИ НЕ ИМЕЮТ МЕМБРАНЫ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1) лизосомы 2) хлоропласты 3) ядрышки 4) аппарат </w:t>
      </w:r>
      <w:proofErr w:type="spellStart"/>
      <w:r w:rsidRPr="00C60B1E">
        <w:rPr>
          <w:bCs/>
        </w:rPr>
        <w:t>Гольджи</w:t>
      </w:r>
      <w:proofErr w:type="spellEnd"/>
    </w:p>
    <w:p w:rsidR="00C60B1E" w:rsidRPr="00C60B1E" w:rsidRDefault="00C60B1E" w:rsidP="00C60B1E">
      <w:pPr>
        <w:jc w:val="both"/>
        <w:rPr>
          <w:bCs/>
        </w:rPr>
      </w:pP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Эталоны ответов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537"/>
        <w:gridCol w:w="633"/>
        <w:gridCol w:w="597"/>
        <w:gridCol w:w="633"/>
        <w:gridCol w:w="636"/>
        <w:gridCol w:w="501"/>
        <w:gridCol w:w="573"/>
        <w:gridCol w:w="585"/>
        <w:gridCol w:w="717"/>
        <w:gridCol w:w="621"/>
        <w:gridCol w:w="657"/>
        <w:gridCol w:w="609"/>
        <w:gridCol w:w="657"/>
        <w:gridCol w:w="648"/>
      </w:tblGrid>
      <w:tr w:rsidR="00C60B1E" w:rsidRPr="00C60B1E" w:rsidTr="00C60B1E">
        <w:trPr>
          <w:trHeight w:val="335"/>
        </w:trPr>
        <w:tc>
          <w:tcPr>
            <w:tcW w:w="528" w:type="dxa"/>
          </w:tcPr>
          <w:p w:rsidR="00C60B1E" w:rsidRPr="00C60B1E" w:rsidRDefault="00C60B1E" w:rsidP="00C60B1E">
            <w:pPr>
              <w:ind w:left="165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537" w:type="dxa"/>
          </w:tcPr>
          <w:p w:rsidR="00C60B1E" w:rsidRPr="00C60B1E" w:rsidRDefault="00C60B1E" w:rsidP="00C60B1E">
            <w:pPr>
              <w:ind w:left="201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2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</w:tcPr>
          <w:p w:rsidR="00C60B1E" w:rsidRPr="00C60B1E" w:rsidRDefault="00C60B1E" w:rsidP="00C60B1E">
            <w:pPr>
              <w:ind w:left="297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3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597" w:type="dxa"/>
          </w:tcPr>
          <w:p w:rsidR="00C60B1E" w:rsidRPr="00C60B1E" w:rsidRDefault="00C60B1E" w:rsidP="00C60B1E">
            <w:pPr>
              <w:ind w:left="261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4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</w:tcPr>
          <w:p w:rsidR="00C60B1E" w:rsidRPr="00C60B1E" w:rsidRDefault="00C60B1E" w:rsidP="00C60B1E">
            <w:pPr>
              <w:ind w:left="297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5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6" w:type="dxa"/>
          </w:tcPr>
          <w:p w:rsidR="00C60B1E" w:rsidRPr="00C60B1E" w:rsidRDefault="00C60B1E" w:rsidP="00C60B1E">
            <w:pPr>
              <w:ind w:left="237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6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501" w:type="dxa"/>
          </w:tcPr>
          <w:p w:rsidR="00C60B1E" w:rsidRPr="00C60B1E" w:rsidRDefault="00C60B1E" w:rsidP="00C60B1E">
            <w:pPr>
              <w:ind w:left="165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7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573" w:type="dxa"/>
          </w:tcPr>
          <w:p w:rsidR="00C60B1E" w:rsidRPr="00C60B1E" w:rsidRDefault="00C60B1E" w:rsidP="00C60B1E">
            <w:pPr>
              <w:ind w:left="237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8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585" w:type="dxa"/>
          </w:tcPr>
          <w:p w:rsidR="00C60B1E" w:rsidRPr="00C60B1E" w:rsidRDefault="00C60B1E" w:rsidP="00C60B1E">
            <w:pPr>
              <w:ind w:left="249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9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717" w:type="dxa"/>
          </w:tcPr>
          <w:p w:rsidR="00C60B1E" w:rsidRPr="00C60B1E" w:rsidRDefault="00C60B1E" w:rsidP="00C60B1E">
            <w:pPr>
              <w:ind w:left="261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10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21" w:type="dxa"/>
          </w:tcPr>
          <w:p w:rsidR="00C60B1E" w:rsidRPr="00C60B1E" w:rsidRDefault="00C60B1E" w:rsidP="00C60B1E">
            <w:pPr>
              <w:ind w:left="165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11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57" w:type="dxa"/>
          </w:tcPr>
          <w:p w:rsidR="00C60B1E" w:rsidRPr="00C60B1E" w:rsidRDefault="00C60B1E" w:rsidP="00C60B1E">
            <w:pPr>
              <w:ind w:left="201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12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09" w:type="dxa"/>
          </w:tcPr>
          <w:p w:rsidR="00C60B1E" w:rsidRPr="00C60B1E" w:rsidRDefault="00C60B1E" w:rsidP="00C60B1E">
            <w:pPr>
              <w:ind w:left="153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13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12" w:type="dxa"/>
          </w:tcPr>
          <w:p w:rsidR="00C60B1E" w:rsidRPr="00C60B1E" w:rsidRDefault="00C60B1E" w:rsidP="00C60B1E">
            <w:pPr>
              <w:ind w:left="201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14</w:t>
            </w:r>
          </w:p>
          <w:p w:rsidR="00C60B1E" w:rsidRPr="00C60B1E" w:rsidRDefault="00C60B1E" w:rsidP="00C60B1E">
            <w:pPr>
              <w:suppressAutoHyphens/>
              <w:ind w:left="165"/>
              <w:jc w:val="both"/>
              <w:rPr>
                <w:b/>
                <w:bCs/>
              </w:rPr>
            </w:pPr>
          </w:p>
        </w:tc>
        <w:tc>
          <w:tcPr>
            <w:tcW w:w="648" w:type="dxa"/>
          </w:tcPr>
          <w:p w:rsidR="00C60B1E" w:rsidRPr="00C60B1E" w:rsidRDefault="00C60B1E" w:rsidP="00C60B1E">
            <w:pPr>
              <w:ind w:left="153"/>
              <w:jc w:val="both"/>
              <w:rPr>
                <w:b/>
                <w:bCs/>
              </w:rPr>
            </w:pPr>
            <w:r w:rsidRPr="00C60B1E">
              <w:rPr>
                <w:b/>
                <w:bCs/>
              </w:rPr>
              <w:t>15</w:t>
            </w:r>
          </w:p>
        </w:tc>
      </w:tr>
      <w:tr w:rsidR="00C60B1E" w:rsidRPr="00C60B1E" w:rsidTr="00C60B1E">
        <w:trPr>
          <w:trHeight w:val="343"/>
        </w:trPr>
        <w:tc>
          <w:tcPr>
            <w:tcW w:w="528" w:type="dxa"/>
          </w:tcPr>
          <w:p w:rsidR="00C60B1E" w:rsidRPr="00C60B1E" w:rsidRDefault="00C60B1E" w:rsidP="00C60B1E">
            <w:pPr>
              <w:suppressAutoHyphens/>
              <w:ind w:left="165"/>
              <w:jc w:val="both"/>
              <w:rPr>
                <w:bCs/>
              </w:rPr>
            </w:pPr>
            <w:r w:rsidRPr="00C60B1E">
              <w:rPr>
                <w:bCs/>
              </w:rPr>
              <w:t>1</w:t>
            </w:r>
          </w:p>
        </w:tc>
        <w:tc>
          <w:tcPr>
            <w:tcW w:w="537" w:type="dxa"/>
          </w:tcPr>
          <w:p w:rsidR="00C60B1E" w:rsidRPr="00C60B1E" w:rsidRDefault="00C60B1E" w:rsidP="00C60B1E">
            <w:pPr>
              <w:suppressAutoHyphens/>
              <w:ind w:left="201"/>
              <w:jc w:val="both"/>
              <w:rPr>
                <w:bCs/>
              </w:rPr>
            </w:pPr>
            <w:r w:rsidRPr="00C60B1E">
              <w:rPr>
                <w:bCs/>
              </w:rPr>
              <w:t>2</w:t>
            </w:r>
          </w:p>
        </w:tc>
        <w:tc>
          <w:tcPr>
            <w:tcW w:w="633" w:type="dxa"/>
          </w:tcPr>
          <w:p w:rsidR="00C60B1E" w:rsidRPr="00C60B1E" w:rsidRDefault="00C60B1E" w:rsidP="00C60B1E">
            <w:pPr>
              <w:suppressAutoHyphens/>
              <w:ind w:left="297"/>
              <w:jc w:val="both"/>
              <w:rPr>
                <w:bCs/>
              </w:rPr>
            </w:pPr>
            <w:r w:rsidRPr="00C60B1E">
              <w:rPr>
                <w:bCs/>
              </w:rPr>
              <w:t>4</w:t>
            </w:r>
          </w:p>
        </w:tc>
        <w:tc>
          <w:tcPr>
            <w:tcW w:w="597" w:type="dxa"/>
          </w:tcPr>
          <w:p w:rsidR="00C60B1E" w:rsidRPr="00C60B1E" w:rsidRDefault="00C60B1E" w:rsidP="00C60B1E">
            <w:pPr>
              <w:suppressAutoHyphens/>
              <w:ind w:left="261"/>
              <w:jc w:val="both"/>
              <w:rPr>
                <w:bCs/>
              </w:rPr>
            </w:pPr>
            <w:r w:rsidRPr="00C60B1E">
              <w:rPr>
                <w:bCs/>
              </w:rPr>
              <w:t>1</w:t>
            </w:r>
          </w:p>
        </w:tc>
        <w:tc>
          <w:tcPr>
            <w:tcW w:w="633" w:type="dxa"/>
          </w:tcPr>
          <w:p w:rsidR="00C60B1E" w:rsidRPr="00C60B1E" w:rsidRDefault="00C60B1E" w:rsidP="00C60B1E">
            <w:pPr>
              <w:suppressAutoHyphens/>
              <w:ind w:left="297"/>
              <w:jc w:val="both"/>
              <w:rPr>
                <w:bCs/>
              </w:rPr>
            </w:pPr>
            <w:r w:rsidRPr="00C60B1E">
              <w:rPr>
                <w:bCs/>
              </w:rPr>
              <w:t>3</w:t>
            </w:r>
          </w:p>
        </w:tc>
        <w:tc>
          <w:tcPr>
            <w:tcW w:w="636" w:type="dxa"/>
          </w:tcPr>
          <w:p w:rsidR="00C60B1E" w:rsidRPr="00C60B1E" w:rsidRDefault="00C60B1E" w:rsidP="00C60B1E">
            <w:pPr>
              <w:suppressAutoHyphens/>
              <w:ind w:left="237"/>
              <w:jc w:val="both"/>
              <w:rPr>
                <w:bCs/>
              </w:rPr>
            </w:pPr>
            <w:r w:rsidRPr="00C60B1E">
              <w:rPr>
                <w:bCs/>
              </w:rPr>
              <w:t>4</w:t>
            </w:r>
          </w:p>
        </w:tc>
        <w:tc>
          <w:tcPr>
            <w:tcW w:w="501" w:type="dxa"/>
          </w:tcPr>
          <w:p w:rsidR="00C60B1E" w:rsidRPr="00C60B1E" w:rsidRDefault="00C60B1E" w:rsidP="00C60B1E">
            <w:pPr>
              <w:suppressAutoHyphens/>
              <w:ind w:left="165"/>
              <w:jc w:val="both"/>
              <w:rPr>
                <w:bCs/>
              </w:rPr>
            </w:pPr>
            <w:r w:rsidRPr="00C60B1E">
              <w:rPr>
                <w:bCs/>
              </w:rPr>
              <w:t>2</w:t>
            </w:r>
          </w:p>
        </w:tc>
        <w:tc>
          <w:tcPr>
            <w:tcW w:w="573" w:type="dxa"/>
          </w:tcPr>
          <w:p w:rsidR="00C60B1E" w:rsidRPr="00C60B1E" w:rsidRDefault="00C60B1E" w:rsidP="00C60B1E">
            <w:pPr>
              <w:suppressAutoHyphens/>
              <w:ind w:left="237"/>
              <w:jc w:val="both"/>
              <w:rPr>
                <w:bCs/>
              </w:rPr>
            </w:pPr>
            <w:r w:rsidRPr="00C60B1E">
              <w:rPr>
                <w:bCs/>
              </w:rPr>
              <w:t>3</w:t>
            </w:r>
          </w:p>
        </w:tc>
        <w:tc>
          <w:tcPr>
            <w:tcW w:w="585" w:type="dxa"/>
          </w:tcPr>
          <w:p w:rsidR="00C60B1E" w:rsidRPr="00C60B1E" w:rsidRDefault="00C60B1E" w:rsidP="00C60B1E">
            <w:pPr>
              <w:suppressAutoHyphens/>
              <w:ind w:left="249"/>
              <w:jc w:val="both"/>
              <w:rPr>
                <w:bCs/>
              </w:rPr>
            </w:pPr>
            <w:r w:rsidRPr="00C60B1E">
              <w:rPr>
                <w:bCs/>
              </w:rPr>
              <w:t>1</w:t>
            </w:r>
          </w:p>
        </w:tc>
        <w:tc>
          <w:tcPr>
            <w:tcW w:w="717" w:type="dxa"/>
          </w:tcPr>
          <w:p w:rsidR="00C60B1E" w:rsidRPr="00C60B1E" w:rsidRDefault="00C60B1E" w:rsidP="00C60B1E">
            <w:pPr>
              <w:suppressAutoHyphens/>
              <w:ind w:left="261"/>
              <w:jc w:val="both"/>
              <w:rPr>
                <w:bCs/>
              </w:rPr>
            </w:pPr>
            <w:r w:rsidRPr="00C60B1E">
              <w:rPr>
                <w:bCs/>
              </w:rPr>
              <w:t>4</w:t>
            </w:r>
          </w:p>
        </w:tc>
        <w:tc>
          <w:tcPr>
            <w:tcW w:w="621" w:type="dxa"/>
          </w:tcPr>
          <w:p w:rsidR="00C60B1E" w:rsidRPr="00C60B1E" w:rsidRDefault="00C60B1E" w:rsidP="00C60B1E">
            <w:pPr>
              <w:suppressAutoHyphens/>
              <w:ind w:left="165"/>
              <w:jc w:val="both"/>
              <w:rPr>
                <w:bCs/>
              </w:rPr>
            </w:pPr>
            <w:r w:rsidRPr="00C60B1E">
              <w:rPr>
                <w:bCs/>
              </w:rPr>
              <w:t>2</w:t>
            </w:r>
          </w:p>
        </w:tc>
        <w:tc>
          <w:tcPr>
            <w:tcW w:w="657" w:type="dxa"/>
          </w:tcPr>
          <w:p w:rsidR="00C60B1E" w:rsidRPr="00C60B1E" w:rsidRDefault="00C60B1E" w:rsidP="00C60B1E">
            <w:pPr>
              <w:suppressAutoHyphens/>
              <w:ind w:left="201"/>
              <w:jc w:val="both"/>
              <w:rPr>
                <w:bCs/>
              </w:rPr>
            </w:pPr>
            <w:r w:rsidRPr="00C60B1E">
              <w:rPr>
                <w:bCs/>
              </w:rPr>
              <w:t>3</w:t>
            </w:r>
          </w:p>
        </w:tc>
        <w:tc>
          <w:tcPr>
            <w:tcW w:w="609" w:type="dxa"/>
          </w:tcPr>
          <w:p w:rsidR="00C60B1E" w:rsidRPr="00C60B1E" w:rsidRDefault="00C60B1E" w:rsidP="00C60B1E">
            <w:pPr>
              <w:suppressAutoHyphens/>
              <w:ind w:left="153"/>
              <w:jc w:val="both"/>
              <w:rPr>
                <w:bCs/>
              </w:rPr>
            </w:pPr>
            <w:r w:rsidRPr="00C60B1E">
              <w:rPr>
                <w:bCs/>
              </w:rPr>
              <w:t>4</w:t>
            </w:r>
          </w:p>
        </w:tc>
        <w:tc>
          <w:tcPr>
            <w:tcW w:w="612" w:type="dxa"/>
          </w:tcPr>
          <w:p w:rsidR="00C60B1E" w:rsidRPr="00C60B1E" w:rsidRDefault="00C60B1E" w:rsidP="00C60B1E">
            <w:pPr>
              <w:suppressAutoHyphens/>
              <w:ind w:left="201"/>
              <w:jc w:val="both"/>
              <w:rPr>
                <w:bCs/>
              </w:rPr>
            </w:pPr>
            <w:r w:rsidRPr="00C60B1E">
              <w:rPr>
                <w:bCs/>
              </w:rPr>
              <w:t>2</w:t>
            </w:r>
          </w:p>
        </w:tc>
        <w:tc>
          <w:tcPr>
            <w:tcW w:w="648" w:type="dxa"/>
          </w:tcPr>
          <w:p w:rsidR="00C60B1E" w:rsidRPr="00C60B1E" w:rsidRDefault="00C60B1E" w:rsidP="00C60B1E">
            <w:pPr>
              <w:suppressAutoHyphens/>
              <w:ind w:left="153"/>
              <w:jc w:val="both"/>
              <w:rPr>
                <w:bCs/>
              </w:rPr>
            </w:pPr>
            <w:r w:rsidRPr="00C60B1E">
              <w:rPr>
                <w:bCs/>
              </w:rPr>
              <w:t>3</w:t>
            </w:r>
          </w:p>
        </w:tc>
      </w:tr>
    </w:tbl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 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16. ВОССТАНОВИТЕ В ИСТОРИЧЕСКОМ ПЛАНЕ ПОСЛЕДОВАТЕЛЬНОСТЬ ЭТАПОВ ВОЗДЕЙСТВИЯ ЧЕЛОВЕКА НА БИОСФЕРУ:</w:t>
      </w:r>
    </w:p>
    <w:p w:rsidR="00C60B1E" w:rsidRPr="00C60B1E" w:rsidRDefault="00E87C87" w:rsidP="00C60B1E">
      <w:pPr>
        <w:jc w:val="both"/>
        <w:rPr>
          <w:bCs/>
        </w:rPr>
      </w:pPr>
      <w:r>
        <w:rPr>
          <w:bCs/>
        </w:rPr>
        <w:pict>
          <v:group id="drawingObject5770" o:spid="_x0000_s1045" style="position:absolute;left:0;text-align:left;margin-left:70.55pt;margin-top:.05pt;width:454.3pt;height:142.55pt;z-index:-251655168;mso-position-horizontal-relative:page" coordsize="57698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" o:allowincell="f">
            <v:shape id="Shape 5771" o:spid="_x0000_s1046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2" o:spid="_x0000_s1047" style="position:absolute;top:201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3" o:spid="_x0000_s1048" style="position:absolute;top:402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4" o:spid="_x0000_s1049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2I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PoW/N/EJyPUvAAAA//8DAFBLAQItABQABgAIAAAAIQDb4fbL7gAAAIUBAAATAAAAAAAA&#10;AAAAAAAAAAAAAABbQ29udGVudF9UeXBlc10ueG1sUEsBAi0AFAAGAAgAAAAhAFr0LFu/AAAAFQEA&#10;AAsAAAAAAAAAAAAAAAAAHwEAAF9yZWxzLy5yZWxzUEsBAi0AFAAGAAgAAAAhANFJLYj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5" o:spid="_x0000_s1050" style="position:absolute;top:8046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v:shape id="Shape 5776" o:spid="_x0000_s1051" style="position:absolute;top:10058;width:57698;height:2012;visibility:visible;mso-wrap-style:square;v-text-anchor:top" coordsize="5769864,2011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" adj="0,,0" path="m,201166l,,5769864,r,201166l,201166xe" stroked="f">
              <v:stroke joinstyle="round"/>
              <v:formulas/>
              <v:path arrowok="t" o:connecttype="segments" textboxrect="0,0,5769864,201166"/>
            </v:shape>
            <v:shape id="Shape 5777" o:spid="_x0000_s1052" style="position:absolute;top:12070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8" o:spid="_x0000_s1053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9" o:spid="_x0000_s1054" style="position:absolute;top:1609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r w:rsidR="00C60B1E" w:rsidRPr="00C60B1E">
        <w:rPr>
          <w:bCs/>
        </w:rPr>
        <w:t>1) усиление влияния на природу с коренным преобразованием части экосистем;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изменение экосистем через пастьбу скота, ускорение роста трав путем их выжигания и т. п.;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сверхинтенсивная охота без резкого изменения экосистем в период становления человечества;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5) воздействие людей на биосферу лишь как обычных биологических видов. 17. ВЫБЕРИТЕ ПРОЦЕССЫ, ПРОТЕКАЮЩИЕ В ПРОФАЗЕ ПЕРВОГО ДЕЛЕНИЯ МЕЙОЗА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обмен участками хромосом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2) набор хромосом и число молекул ДНК в клетке – 4n4c 3) деление </w:t>
      </w:r>
      <w:proofErr w:type="spellStart"/>
      <w:r w:rsidRPr="00C60B1E">
        <w:rPr>
          <w:bCs/>
        </w:rPr>
        <w:t>центромер</w:t>
      </w:r>
      <w:proofErr w:type="spellEnd"/>
      <w:r w:rsidRPr="00C60B1E">
        <w:rPr>
          <w:bCs/>
        </w:rPr>
        <w:t xml:space="preserve"> хромосом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формирование веретена деления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5) выстраивание хромосом по экватору клетки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18. КАКИЕ ПРОЦЕССЫ ПРОИСХОДЯТ В КЛЕТКЕ В ПЕРИОД ИНТЕРФАЗЫ? 1) </w:t>
      </w:r>
      <w:proofErr w:type="spellStart"/>
      <w:r w:rsidRPr="00C60B1E">
        <w:rPr>
          <w:bCs/>
        </w:rPr>
        <w:t>спирализация</w:t>
      </w:r>
      <w:proofErr w:type="spellEnd"/>
      <w:r w:rsidRPr="00C60B1E">
        <w:rPr>
          <w:bCs/>
        </w:rPr>
        <w:t xml:space="preserve"> хромосом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редупликация молекул ДНК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растворение ядерной оболочки 4) синтез белков в цитоплазме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5) синтез </w:t>
      </w:r>
      <w:proofErr w:type="spellStart"/>
      <w:r w:rsidRPr="00C60B1E">
        <w:rPr>
          <w:bCs/>
        </w:rPr>
        <w:t>иРНК</w:t>
      </w:r>
      <w:proofErr w:type="spellEnd"/>
      <w:r w:rsidRPr="00C60B1E">
        <w:rPr>
          <w:bCs/>
        </w:rPr>
        <w:t xml:space="preserve"> в ядре</w:t>
      </w:r>
    </w:p>
    <w:p w:rsidR="00C60B1E" w:rsidRPr="00C60B1E" w:rsidRDefault="00E87C87" w:rsidP="00C60B1E">
      <w:pPr>
        <w:jc w:val="both"/>
        <w:rPr>
          <w:bCs/>
        </w:rPr>
      </w:pPr>
      <w:bookmarkStart w:id="3" w:name="_page_121_0"/>
      <w:r>
        <w:rPr>
          <w:bCs/>
        </w:rPr>
        <w:pict>
          <v:group id="drawingObject5780" o:spid="_x0000_s1029" style="position:absolute;left:0;text-align:left;margin-left:70.55pt;margin-top:0;width:454.3pt;height:237.5pt;z-index:-251656192;mso-position-horizontal-relative:page" coordsize="57698,30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" o:allowincell="f">
            <v:shape id="Shape 5781" o:spid="_x0000_s1030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2" o:spid="_x0000_s1031" style="position:absolute;top:201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3" o:spid="_x0000_s1032" style="position:absolute;top:402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4" o:spid="_x0000_s1033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2v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MYW/N/EJyPUvAAAA//8DAFBLAQItABQABgAIAAAAIQDb4fbL7gAAAIUBAAATAAAAAAAA&#10;AAAAAAAAAAAAAABbQ29udGVudF9UeXBlc10ueG1sUEsBAi0AFAAGAAgAAAAhAFr0LFu/AAAAFQEA&#10;AAsAAAAAAAAAAAAAAAAAHwEAAF9yZWxzLy5yZWxzUEsBAi0AFAAGAAgAAAAhAOScXa/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5" o:spid="_x0000_s1034" style="position:absolute;top:804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6" o:spid="_x0000_s1035" style="position:absolute;top:10058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7" o:spid="_x0000_s1036" style="position:absolute;top:12070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8" o:spid="_x0000_s1037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9" o:spid="_x0000_s1038" style="position:absolute;top:1609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0" o:spid="_x0000_s1039" style="position:absolute;top:18105;width:57698;height:1996;visibility:visible;mso-wrap-style:square;v-text-anchor:top" coordsize="5769864,199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" adj="0,,0" path="m,199643l,,5769864,r,199643l,199643xe" stroked="f">
              <v:stroke joinstyle="round"/>
              <v:formulas/>
              <v:path arrowok="t" o:connecttype="segments" textboxrect="0,0,5769864,199643"/>
            </v:shape>
            <v:shape id="Shape 5791" o:spid="_x0000_s1040" style="position:absolute;top:2010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2" o:spid="_x0000_s1041" style="position:absolute;top:22113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3" o:spid="_x0000_s1042" style="position:absolute;top:24124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94" o:spid="_x0000_s1043" style="position:absolute;top:2613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5" o:spid="_x0000_s1044" style="position:absolute;top:28148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r w:rsidR="00C60B1E" w:rsidRPr="00C60B1E">
        <w:rPr>
          <w:bCs/>
        </w:rPr>
        <w:t>19. МАЛЫЕ КРУГОВОРОТЫ УГЛЕРОДА В БИОСФЕРЕ МОГУТ ОСУЩЕСТВЛЯТЬСЯ СЛЕДУЮЩИМ ПУТЕМ: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 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углекислый газ атмосферы поглощается в процессе фотосинтеза, а при дыхании выделяется в атмосферу;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20. УКАЖИТЕ ПОСЛЕДОВАТЕЛЬНОСТЬ ФАЗ ОПЛОДОТВОРЕНИЯ. 1) слияние гамет, или </w:t>
      </w:r>
      <w:proofErr w:type="spellStart"/>
      <w:r w:rsidRPr="00C60B1E">
        <w:rPr>
          <w:bCs/>
        </w:rPr>
        <w:t>сингамий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2) </w:t>
      </w:r>
      <w:proofErr w:type="spellStart"/>
      <w:r w:rsidRPr="00C60B1E">
        <w:rPr>
          <w:bCs/>
        </w:rPr>
        <w:t>дистантное</w:t>
      </w:r>
      <w:proofErr w:type="spellEnd"/>
      <w:r w:rsidRPr="00C60B1E">
        <w:rPr>
          <w:bCs/>
        </w:rPr>
        <w:t xml:space="preserve"> взаимодействие и сближение гамет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контактное взаимодействие гамет и активация яйцеклетки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21. УСТАНОВИТЕ ПОСЛЕДОВАТЕЛЬНОСТЬ СТАДИЙ ИНДИВИДУАЛЬНОГО РАЗВИТИЯ ЧЕЛОВЕКА, НАЧИНАЯ ОТ ЗИГОТЫ.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формирование четырехкамерного сердца 2) образование бластомеров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формирование нервной системы 4) формирование мезодермы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5) образование двухслойного зародыша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22. ВЫБЕРИТЕ ТРИ ФУНКЦИИ ПЛАЗМАТИЧЕСКОЙ МЕМБРАНЫ 1) обеспечивает поступление в клетку ионов и мелких молекул 2) обеспечивает передвижение веще</w:t>
      </w:r>
      <w:proofErr w:type="gramStart"/>
      <w:r w:rsidRPr="00C60B1E">
        <w:rPr>
          <w:bCs/>
        </w:rPr>
        <w:t>ств в кл</w:t>
      </w:r>
      <w:proofErr w:type="gramEnd"/>
      <w:r w:rsidRPr="00C60B1E">
        <w:rPr>
          <w:bCs/>
        </w:rPr>
        <w:t>етке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отграничивает цитоплазму от окружающей среды 4) участвует в поглощении веще</w:t>
      </w:r>
      <w:proofErr w:type="gramStart"/>
      <w:r w:rsidRPr="00C60B1E">
        <w:rPr>
          <w:bCs/>
        </w:rPr>
        <w:t>ств кл</w:t>
      </w:r>
      <w:proofErr w:type="gramEnd"/>
      <w:r w:rsidRPr="00C60B1E">
        <w:rPr>
          <w:bCs/>
        </w:rPr>
        <w:t>еткой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5) придает клетке жесткую форму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6) служит матрицей для синтеза </w:t>
      </w:r>
      <w:proofErr w:type="spellStart"/>
      <w:r w:rsidRPr="00C60B1E">
        <w:rPr>
          <w:bCs/>
        </w:rPr>
        <w:t>иРНК</w:t>
      </w:r>
      <w:proofErr w:type="spellEnd"/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23. ВЫБЕРИТЕ ДВА ПРИЗНАКА НЕ ПОДХОДЯЩИЕ ДЛЯ ОПИСАНИЯ ТРАНСКРИПЦИИ </w:t>
      </w:r>
      <w:proofErr w:type="gramStart"/>
      <w:r w:rsidRPr="00C60B1E">
        <w:rPr>
          <w:bCs/>
        </w:rPr>
        <w:t>У</w:t>
      </w:r>
      <w:proofErr w:type="gramEnd"/>
      <w:r w:rsidRPr="00C60B1E">
        <w:rPr>
          <w:bCs/>
        </w:rPr>
        <w:t xml:space="preserve"> ЭУКАРИОТ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образование полинуклеотидной цепи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 xml:space="preserve">2) соединяются нуклеотиды, содержащие </w:t>
      </w:r>
      <w:proofErr w:type="spellStart"/>
      <w:r w:rsidRPr="00C60B1E">
        <w:rPr>
          <w:bCs/>
        </w:rPr>
        <w:t>дезоксирибозу</w:t>
      </w:r>
      <w:proofErr w:type="spellEnd"/>
      <w:r w:rsidRPr="00C60B1E">
        <w:rPr>
          <w:bCs/>
        </w:rPr>
        <w:t xml:space="preserve"> 3) матрицей служит молекула ДНК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происходит в ядре</w:t>
      </w:r>
    </w:p>
    <w:p w:rsidR="00C60B1E" w:rsidRPr="00C60B1E" w:rsidRDefault="00E87C87" w:rsidP="00C60B1E">
      <w:pPr>
        <w:jc w:val="both"/>
        <w:rPr>
          <w:bCs/>
        </w:rPr>
      </w:pPr>
      <w:r>
        <w:rPr>
          <w:bCs/>
        </w:rPr>
        <w:pict>
          <v:group id="drawingObject5796" o:spid="_x0000_s1055" style="position:absolute;left:0;text-align:left;margin-left:1in;margin-top:15.85pt;width:416.9pt;height:31.7pt;z-index:-251654144;mso-position-horizontal-relative:page" coordsize="52943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" o:allowincell="f">
            <v:shape id="Shape 5797" o:spid="_x0000_s1056" style="position:absolute;left:2727;width:50216;height:2011;visibility:visible;mso-wrap-style:square;v-text-anchor:top" coordsize="5021579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" adj="0,,0" path="m,l,201168r5021579,l5021579,,,xe" stroked="f">
              <v:stroke joinstyle="round"/>
              <v:formulas/>
              <v:path arrowok="t" o:connecttype="segments" textboxrect="0,0,5021579,201168"/>
            </v:shape>
            <v:shape id="Shape 5798" o:spid="_x0000_s1057" style="position:absolute;top:2011;width:28986;height:2012;visibility:visible;mso-wrap-style:square;v-text-anchor:top" coordsize="2898647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" adj="0,,0" path="m,l,201168r2898647,l2898647,,,xe" stroked="f">
              <v:stroke joinstyle="round"/>
              <v:formulas/>
              <v:path arrowok="t" o:connecttype="segments" textboxrect="0,0,2898647,201168"/>
            </v:shape>
            <w10:wrap anchorx="page"/>
          </v:group>
        </w:pict>
      </w:r>
      <w:r w:rsidR="00C60B1E" w:rsidRPr="00C60B1E">
        <w:rPr>
          <w:bCs/>
        </w:rPr>
        <w:t>5) удвоение молекулы ДНК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24. УСТАНОВИТЕ ПОСЛЕДОВАТЕЛЬНОСТЬ ПРОЦЕССОВ ЭМБРИОНАЛЬНОГО РАЗВИТИЯ ПОЗВОНОЧНЫХ ЖИВОТНЫХ: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закладка зачаточных органов зародыша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2) направленные перемещения клеток и их дифференцировка</w:t>
      </w:r>
    </w:p>
    <w:bookmarkEnd w:id="3"/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3) развитие нервной пластинки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4) слияние яйцеклетки и сперматозоида и образование зиготы 5) формирование многоклеточного однослойного зародыша</w:t>
      </w:r>
    </w:p>
    <w:p w:rsidR="00C60B1E" w:rsidRPr="00C60B1E" w:rsidRDefault="00E87C87" w:rsidP="00C60B1E">
      <w:pPr>
        <w:jc w:val="both"/>
        <w:rPr>
          <w:bCs/>
        </w:rPr>
      </w:pPr>
      <w:r>
        <w:rPr>
          <w:bCs/>
        </w:rPr>
        <w:pict>
          <v:group id="drawingObject5799" o:spid="_x0000_s1026" style="position:absolute;left:0;text-align:left;margin-left:1in;margin-top:0;width:378.7pt;height:31.7pt;z-index:-251657216;mso-position-horizontal-relative:page" coordsize="48097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" o:allowincell="f">
            <v:shape id="Shape 5800" o:spid="_x0000_s1027" style="position:absolute;left:2727;width:45370;height:2011;visibility:visible;mso-wrap-style:square;v-text-anchor:top" coordsize="4536947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" adj="0,,0" path="m,l,201167r4536947,l4536947,,,xe" stroked="f">
              <v:stroke joinstyle="round"/>
              <v:formulas/>
              <v:path arrowok="t" o:connecttype="segments" textboxrect="0,0,4536947,201167"/>
            </v:shape>
            <v:shape id="Shape 5801" o:spid="_x0000_s1028" style="position:absolute;top:2011;width:41407;height:2012;visibility:visible;mso-wrap-style:square;v-text-anchor:top" coordsize="4140708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" adj="0,,0" path="m,l,201168r4140708,l4140708,,,xe" stroked="f">
              <v:stroke joinstyle="round"/>
              <v:formulas/>
              <v:path arrowok="t" o:connecttype="segments" textboxrect="0,0,4140708,201168"/>
            </v:shape>
            <w10:wrap anchorx="page"/>
          </v:group>
        </w:pict>
      </w:r>
      <w:r w:rsidR="00C60B1E" w:rsidRPr="00C60B1E">
        <w:rPr>
          <w:bCs/>
        </w:rPr>
        <w:t>25. УПОРЯДОЧИТЕ ИСКОПАЕМЫЕ ФОРМЫ ЧЕЛОВЕКА ПО ВРЕМЕНИ СУЩЕСТВОВАНИЯ, НАЧИНАЯ С САМОЙ ДРЕВНЕЙ ФОРМЫ:</w:t>
      </w:r>
    </w:p>
    <w:p w:rsidR="00C60B1E" w:rsidRPr="00C60B1E" w:rsidRDefault="00C60B1E" w:rsidP="00C60B1E">
      <w:pPr>
        <w:jc w:val="both"/>
        <w:rPr>
          <w:bCs/>
        </w:rPr>
      </w:pPr>
      <w:r w:rsidRPr="00C60B1E">
        <w:rPr>
          <w:bCs/>
        </w:rPr>
        <w:t>1) Человек умелый 2) Кроманьонцы 3) Неандертальцы 4) Человек прямоходящий 5) Австралопитек</w:t>
      </w:r>
    </w:p>
    <w:p w:rsidR="00C60B1E" w:rsidRPr="00C60B1E" w:rsidRDefault="00C60B1E" w:rsidP="00C60B1E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871"/>
        <w:gridCol w:w="869"/>
        <w:gridCol w:w="869"/>
        <w:gridCol w:w="869"/>
        <w:gridCol w:w="869"/>
        <w:gridCol w:w="870"/>
        <w:gridCol w:w="869"/>
        <w:gridCol w:w="869"/>
        <w:gridCol w:w="870"/>
        <w:gridCol w:w="870"/>
      </w:tblGrid>
      <w:tr w:rsidR="00C60B1E" w:rsidRPr="00C60B1E" w:rsidTr="00C60B1E"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25</w:t>
            </w:r>
          </w:p>
        </w:tc>
      </w:tr>
      <w:tr w:rsidR="00C60B1E" w:rsidRPr="00C60B1E" w:rsidTr="00C60B1E"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/>
                <w:bCs/>
              </w:rPr>
            </w:pPr>
            <w:r w:rsidRPr="00C60B1E">
              <w:rPr>
                <w:rFonts w:eastAsia="Calibri"/>
                <w:b/>
                <w:bCs/>
              </w:rPr>
              <w:t>Ответ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54213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14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245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345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231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25431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134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25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45231</w:t>
            </w:r>
          </w:p>
        </w:tc>
        <w:tc>
          <w:tcPr>
            <w:tcW w:w="870" w:type="dxa"/>
            <w:shd w:val="clear" w:color="auto" w:fill="auto"/>
          </w:tcPr>
          <w:p w:rsidR="00C60B1E" w:rsidRPr="00C60B1E" w:rsidRDefault="00C60B1E" w:rsidP="00C60B1E">
            <w:pPr>
              <w:rPr>
                <w:rFonts w:eastAsia="Calibri"/>
                <w:bCs/>
              </w:rPr>
            </w:pPr>
            <w:r w:rsidRPr="00C60B1E">
              <w:rPr>
                <w:rFonts w:eastAsia="Calibri"/>
                <w:bCs/>
              </w:rPr>
              <w:t>51432</w:t>
            </w:r>
          </w:p>
        </w:tc>
      </w:tr>
    </w:tbl>
    <w:p w:rsidR="00C60B1E" w:rsidRPr="00C60B1E" w:rsidRDefault="00C60B1E" w:rsidP="00C60B1E">
      <w:pPr>
        <w:rPr>
          <w:b/>
          <w:bCs/>
        </w:rPr>
      </w:pPr>
    </w:p>
    <w:p w:rsidR="00C60B1E" w:rsidRPr="00C60B1E" w:rsidRDefault="00C60B1E" w:rsidP="00C60B1E">
      <w:pPr>
        <w:jc w:val="center"/>
        <w:rPr>
          <w:b/>
          <w:bCs/>
        </w:rPr>
      </w:pPr>
      <w:r w:rsidRPr="00C60B1E">
        <w:rPr>
          <w:b/>
          <w:bCs/>
        </w:rPr>
        <w:t>4. ФОНД ОЦЕНОЧНЫХ СРЕДСТВ ПРОМЕЖУТОЧНОЙ АТТЕСТАЦИИ</w:t>
      </w:r>
    </w:p>
    <w:p w:rsidR="00C60B1E" w:rsidRPr="00C60B1E" w:rsidRDefault="00C60B1E" w:rsidP="00C60B1E">
      <w:pPr>
        <w:ind w:firstLine="709"/>
        <w:jc w:val="both"/>
        <w:rPr>
          <w:iCs/>
        </w:rPr>
      </w:pPr>
    </w:p>
    <w:p w:rsidR="00C60B1E" w:rsidRPr="00C60B1E" w:rsidRDefault="00C60B1E" w:rsidP="00C60B1E">
      <w:pPr>
        <w:tabs>
          <w:tab w:val="left" w:pos="2295"/>
        </w:tabs>
        <w:suppressAutoHyphens/>
        <w:ind w:firstLine="709"/>
        <w:jc w:val="both"/>
      </w:pPr>
      <w:r w:rsidRPr="00C60B1E">
        <w:t xml:space="preserve">Промежуточная аттестация проводится в форме дифференцированного зачета. </w:t>
      </w:r>
    </w:p>
    <w:p w:rsidR="00C60B1E" w:rsidRPr="00C60B1E" w:rsidRDefault="00C60B1E" w:rsidP="00C60B1E">
      <w:pPr>
        <w:tabs>
          <w:tab w:val="left" w:pos="2295"/>
        </w:tabs>
        <w:suppressAutoHyphens/>
        <w:ind w:firstLine="709"/>
        <w:jc w:val="both"/>
        <w:rPr>
          <w:lang w:eastAsia="ar-SA"/>
        </w:rPr>
      </w:pPr>
      <w:r w:rsidRPr="00C60B1E">
        <w:rPr>
          <w:lang w:eastAsia="ar-SA"/>
        </w:rPr>
        <w:t xml:space="preserve">Дифференцированный зачет, завершающий изучение учебной дисциплины,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</w:t>
      </w:r>
      <w:r w:rsidRPr="00C60B1E">
        <w:t xml:space="preserve">дифференцированного </w:t>
      </w:r>
      <w:r w:rsidRPr="00C60B1E">
        <w:rPr>
          <w:lang w:eastAsia="ar-SA"/>
        </w:rPr>
        <w:t>зачета уровень освоения оценивается оценками «отлично», «хорошо», «удовлетворительно», «неудовлетворительно».</w:t>
      </w:r>
    </w:p>
    <w:p w:rsidR="00C60B1E" w:rsidRPr="00C60B1E" w:rsidRDefault="00C60B1E" w:rsidP="00C60B1E">
      <w:pPr>
        <w:ind w:firstLine="709"/>
        <w:jc w:val="both"/>
      </w:pPr>
      <w:r w:rsidRPr="00C60B1E">
        <w:rPr>
          <w:iCs/>
        </w:rPr>
        <w:t xml:space="preserve">При проведении </w:t>
      </w:r>
      <w:r w:rsidRPr="00C60B1E">
        <w:t>промежуточной аттестации могут использоваться следующие оценочные средства:</w:t>
      </w:r>
    </w:p>
    <w:p w:rsidR="00C60B1E" w:rsidRPr="00C60B1E" w:rsidRDefault="00C60B1E" w:rsidP="00C60B1E">
      <w:pPr>
        <w:ind w:firstLine="709"/>
        <w:jc w:val="both"/>
      </w:pPr>
      <w:r w:rsidRPr="00C60B1E">
        <w:t>- комплект вопросов и заданий для проведения дифференцированного зачета.</w:t>
      </w:r>
    </w:p>
    <w:p w:rsidR="00C60B1E" w:rsidRPr="00C60B1E" w:rsidRDefault="00C60B1E" w:rsidP="00C60B1E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C60B1E" w:rsidRPr="00C60B1E" w:rsidRDefault="00C60B1E" w:rsidP="00C60B1E">
      <w:pPr>
        <w:suppressAutoHyphens/>
        <w:snapToGrid w:val="0"/>
        <w:jc w:val="center"/>
        <w:rPr>
          <w:b/>
          <w:bCs/>
          <w:lang w:eastAsia="ar-SA"/>
        </w:rPr>
      </w:pPr>
      <w:r w:rsidRPr="00C60B1E">
        <w:rPr>
          <w:b/>
          <w:bCs/>
          <w:lang w:eastAsia="ar-SA"/>
        </w:rPr>
        <w:t>Условия проведения зачета</w:t>
      </w:r>
    </w:p>
    <w:p w:rsidR="00C60B1E" w:rsidRPr="00C60B1E" w:rsidRDefault="00C60B1E" w:rsidP="00C60B1E">
      <w:pPr>
        <w:tabs>
          <w:tab w:val="left" w:pos="2295"/>
        </w:tabs>
        <w:suppressAutoHyphens/>
        <w:ind w:firstLine="709"/>
        <w:jc w:val="both"/>
      </w:pPr>
      <w:r w:rsidRPr="00C60B1E">
        <w:t>Промежуточная аттестация в форме дифференцированного зачета проводится за счет времени, отведенного учебным планом на освоение дисциплины.</w:t>
      </w:r>
    </w:p>
    <w:p w:rsidR="00C60B1E" w:rsidRPr="00C60B1E" w:rsidRDefault="00C60B1E" w:rsidP="00C60B1E">
      <w:pPr>
        <w:suppressAutoHyphens/>
        <w:snapToGrid w:val="0"/>
        <w:ind w:firstLine="709"/>
        <w:jc w:val="both"/>
        <w:rPr>
          <w:bCs/>
          <w:lang w:eastAsia="ar-SA"/>
        </w:rPr>
      </w:pPr>
      <w:r w:rsidRPr="00C60B1E">
        <w:rPr>
          <w:lang w:eastAsia="ar-SA"/>
        </w:rPr>
        <w:t>Дифференцированный</w:t>
      </w:r>
      <w:r w:rsidRPr="00C60B1E">
        <w:rPr>
          <w:bCs/>
          <w:lang w:eastAsia="ar-SA"/>
        </w:rPr>
        <w:t xml:space="preserve"> зачет проводится в форме электронного тестирования</w:t>
      </w:r>
    </w:p>
    <w:p w:rsidR="00C60B1E" w:rsidRPr="00C60B1E" w:rsidRDefault="00C60B1E" w:rsidP="00C60B1E">
      <w:pPr>
        <w:suppressAutoHyphens/>
        <w:ind w:firstLine="720"/>
        <w:jc w:val="both"/>
        <w:rPr>
          <w:b/>
          <w:lang w:eastAsia="ar-SA"/>
        </w:rPr>
      </w:pPr>
    </w:p>
    <w:p w:rsidR="00C60B1E" w:rsidRPr="00C60B1E" w:rsidRDefault="00C60B1E" w:rsidP="00C60B1E">
      <w:pPr>
        <w:jc w:val="center"/>
        <w:rPr>
          <w:b/>
          <w:bCs/>
          <w:lang w:eastAsia="ar-SA"/>
        </w:rPr>
      </w:pPr>
      <w:r w:rsidRPr="00C60B1E">
        <w:rPr>
          <w:b/>
          <w:bCs/>
          <w:lang w:eastAsia="ar-SA"/>
        </w:rPr>
        <w:t>ОЦЕНОЧНОЕ СРЕДСТВО № 7 Материалы для проведения дифференцированного зачета по дисциплине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1. Наука, изучающая все живое вещество и организмы, им образуемые,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генетика;                                                           б) зоология;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ботаника;                                                          г) биология.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2. Способность биологических систем поддерживать постоянство своего состава и свойств: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ароморфоз;                                                б) ирригация; </w:t>
      </w:r>
    </w:p>
    <w:p w:rsidR="00C60B1E" w:rsidRPr="00C60B1E" w:rsidRDefault="00C60B1E" w:rsidP="00C60B1E">
      <w:pPr>
        <w:suppressAutoHyphens/>
        <w:ind w:firstLine="567"/>
        <w:jc w:val="both"/>
      </w:pPr>
      <w:r w:rsidRPr="00C60B1E">
        <w:t xml:space="preserve">           в) гомеостаз;                                                  г) диссимиляция.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3. Биологической системой называют: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объединение однородных клеток;        б) несколько рядом расположенных органов;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органы живого организма;                    г) любые биологические объекты.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 4. Что не входит в понятие «живое вещество»:</w:t>
      </w:r>
    </w:p>
    <w:p w:rsidR="00C60B1E" w:rsidRPr="00C60B1E" w:rsidRDefault="00C60B1E" w:rsidP="00C60B1E">
      <w:pPr>
        <w:suppressAutoHyphens/>
        <w:ind w:firstLine="567"/>
        <w:jc w:val="both"/>
      </w:pPr>
      <w:r w:rsidRPr="00C60B1E">
        <w:t xml:space="preserve">            а) бактерии;                                                   б) животные;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  в) минералы;                                                 г) растения.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5. Закон гомологических рядов наследственной изменчивости обнаружил: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Ч. Дарвин;          б) Г. Мендель;        в) А. Уоллес;          г) Н. И. Вавилов. </w:t>
      </w:r>
    </w:p>
    <w:p w:rsidR="00C60B1E" w:rsidRPr="00C60B1E" w:rsidRDefault="00C60B1E" w:rsidP="00C60B1E">
      <w:pPr>
        <w:suppressAutoHyphens/>
        <w:jc w:val="both"/>
      </w:pPr>
      <w:r w:rsidRPr="00C60B1E">
        <w:t>6. Основная структурная единица живого – это: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>а) клетка;                                                          б) хромосома;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>в) ген;                                                                г) ядро.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7. К прокариотам относятся: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растения;                                              б) животные; </w:t>
      </w:r>
    </w:p>
    <w:p w:rsidR="00C60B1E" w:rsidRPr="00C60B1E" w:rsidRDefault="00C60B1E" w:rsidP="00C60B1E">
      <w:pPr>
        <w:suppressAutoHyphens/>
        <w:ind w:firstLine="1134"/>
        <w:jc w:val="both"/>
        <w:rPr>
          <w:u w:val="single"/>
        </w:rPr>
      </w:pPr>
      <w:r w:rsidRPr="00C60B1E">
        <w:t xml:space="preserve"> в) грибы;                                                   г) бактерии и </w:t>
      </w:r>
      <w:proofErr w:type="spellStart"/>
      <w:r w:rsidRPr="00C60B1E">
        <w:t>цианобактерии</w:t>
      </w:r>
      <w:proofErr w:type="spellEnd"/>
      <w:r w:rsidRPr="00C60B1E">
        <w:t xml:space="preserve">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8. Какого уровня организации живого не существует?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клеточный;                                             б) автоматический;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организменный;                                     г) биосферный.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9. Энергия в клетке запасается в виде: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АТФ;                                               б) белков;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липидов;                                         г) углеводов.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10. Раздел общей биологии, изучающий химический состав живого вещества на клеточном уровне, называется:  </w:t>
      </w:r>
    </w:p>
    <w:p w:rsidR="00C60B1E" w:rsidRPr="00C60B1E" w:rsidRDefault="00C60B1E" w:rsidP="00C60B1E">
      <w:pPr>
        <w:tabs>
          <w:tab w:val="left" w:pos="5175"/>
        </w:tabs>
        <w:suppressAutoHyphens/>
        <w:ind w:firstLine="1134"/>
        <w:jc w:val="both"/>
      </w:pPr>
      <w:r w:rsidRPr="00C60B1E">
        <w:t xml:space="preserve"> а) биогеоценология; </w:t>
      </w:r>
      <w:r w:rsidRPr="00C60B1E">
        <w:tab/>
        <w:t xml:space="preserve">              б) цитология;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физиология;                                                        г) эмбриология.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11. Набор половых хромосом у женщин: </w:t>
      </w:r>
    </w:p>
    <w:p w:rsidR="00C60B1E" w:rsidRPr="00C60B1E" w:rsidRDefault="00C60B1E" w:rsidP="00C60B1E">
      <w:pPr>
        <w:suppressAutoHyphens/>
        <w:ind w:firstLine="1134"/>
        <w:jc w:val="both"/>
        <w:rPr>
          <w:u w:val="single"/>
        </w:rPr>
      </w:pPr>
      <w:r w:rsidRPr="00C60B1E">
        <w:t xml:space="preserve"> а) XX;                                                        б) XY;</w:t>
      </w:r>
      <w:r w:rsidRPr="00C60B1E">
        <w:rPr>
          <w:u w:val="single"/>
        </w:rPr>
        <w:t xml:space="preserve">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ХО;                                                        г) YY.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12. Группа клеток, одинаковых по строению и выполняемым функциям,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материал;                                               б) организм;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молекула;                                               г) ткань.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13. Тип деления клеток, в результате которого образуются половые клетки: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амитоз;                                                        б) мейоз;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митоз;                                                          г) биоценоз.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14. Какое число хромосом в половых клетках у человека?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23;                                                         б) 25;         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46;                                                         г) 48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15. Белки - биологические полимеры, мономерами которых являются: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нуклеотиды;                                           б) аминокислоты;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пептиды;                                                 г) моносахариды.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16. Чистая линия – это: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косметическая продукция;   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б) правильно начерченная линия;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</w:t>
      </w:r>
      <w:proofErr w:type="gramStart"/>
      <w:r w:rsidRPr="00C60B1E">
        <w:t>прямая</w:t>
      </w:r>
      <w:proofErr w:type="gramEnd"/>
      <w:r w:rsidRPr="00C60B1E">
        <w:t xml:space="preserve">, по которой выстраиваются хромосомы;    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г) потомство одной пары родителей, гомозиготное по определенному комплексу признаков.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17. Уровень, являющийся низшим уровнем организации жизни - это: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биосферный;                                      б) биогеоценотический;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популяционно-видовой;                   г) молекулярно-генный.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18. Элементарная единица наследственности: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гамета;                б) ген;                в) ядро;             г) клетка.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19. Ассимиляция – это процесс: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а) </w:t>
      </w:r>
      <w:proofErr w:type="spellStart"/>
      <w:r w:rsidRPr="00C60B1E">
        <w:t>католиза</w:t>
      </w:r>
      <w:proofErr w:type="spellEnd"/>
      <w:r w:rsidRPr="00C60B1E">
        <w:t xml:space="preserve">;                                                 б) распада;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в) биосинтеза;                                             д) гидролиза.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20. Ядро – это: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а) </w:t>
      </w:r>
      <w:proofErr w:type="spellStart"/>
      <w:r w:rsidRPr="00C60B1E">
        <w:t>двумембранная</w:t>
      </w:r>
      <w:proofErr w:type="spellEnd"/>
      <w:r w:rsidRPr="00C60B1E">
        <w:t xml:space="preserve"> структура;                 б) </w:t>
      </w:r>
      <w:proofErr w:type="spellStart"/>
      <w:r w:rsidRPr="00C60B1E">
        <w:t>одномембранная</w:t>
      </w:r>
      <w:proofErr w:type="spellEnd"/>
      <w:r w:rsidRPr="00C60B1E">
        <w:t xml:space="preserve"> структура;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в) </w:t>
      </w:r>
      <w:proofErr w:type="spellStart"/>
      <w:r w:rsidRPr="00C60B1E">
        <w:t>немембранная</w:t>
      </w:r>
      <w:proofErr w:type="spellEnd"/>
      <w:r w:rsidRPr="00C60B1E">
        <w:t xml:space="preserve"> структура;                   г) </w:t>
      </w:r>
      <w:proofErr w:type="spellStart"/>
      <w:r w:rsidRPr="00C60B1E">
        <w:t>трехмембранная</w:t>
      </w:r>
      <w:proofErr w:type="spellEnd"/>
      <w:r w:rsidRPr="00C60B1E">
        <w:t xml:space="preserve"> структура. </w:t>
      </w:r>
    </w:p>
    <w:p w:rsidR="00C60B1E" w:rsidRPr="00C60B1E" w:rsidRDefault="00C60B1E" w:rsidP="00C60B1E">
      <w:pPr>
        <w:suppressAutoHyphens/>
        <w:jc w:val="both"/>
      </w:pPr>
      <w:r w:rsidRPr="00C60B1E">
        <w:t>21. Путешествие на корабле «</w:t>
      </w:r>
      <w:proofErr w:type="spellStart"/>
      <w:r w:rsidRPr="00C60B1E">
        <w:t>Бигль</w:t>
      </w:r>
      <w:proofErr w:type="spellEnd"/>
      <w:r w:rsidRPr="00C60B1E">
        <w:t xml:space="preserve">» совершил: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а) Г. Мендель;                         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б) Л. Пастер;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в) Ч. Дарвин;     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г) Н. И. Вавилов.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22. Количество фаз фотосинтеза: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одна;                    б) две;                         в) три;                          г) четыре.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23. Гетеротрофные организмы получают энергию: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за счет органических веществ, синтезированных </w:t>
      </w:r>
      <w:proofErr w:type="gramStart"/>
      <w:r w:rsidRPr="00C60B1E">
        <w:t>из</w:t>
      </w:r>
      <w:proofErr w:type="gramEnd"/>
      <w:r w:rsidRPr="00C60B1E">
        <w:t xml:space="preserve"> неорганических;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б) из готовых органических веществ;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за счет распада неорганических веществ;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г) за счет распада воды.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24. К половым гормонам относятся: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инсулин и адреналин;                                               б) окситоцин и </w:t>
      </w:r>
      <w:proofErr w:type="spellStart"/>
      <w:r w:rsidRPr="00C60B1E">
        <w:t>тиротоксин</w:t>
      </w:r>
      <w:proofErr w:type="spellEnd"/>
      <w:r w:rsidRPr="00C60B1E">
        <w:t xml:space="preserve">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тестостерон и эстроген;                                 г) прогестерон и </w:t>
      </w:r>
      <w:proofErr w:type="spellStart"/>
      <w:r w:rsidRPr="00C60B1E">
        <w:t>кортикостерон</w:t>
      </w:r>
      <w:proofErr w:type="spellEnd"/>
      <w:r w:rsidRPr="00C60B1E">
        <w:t xml:space="preserve">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25. Историческое развитие организма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филогенез;                                             б) овогенез; </w:t>
      </w:r>
    </w:p>
    <w:p w:rsidR="00C60B1E" w:rsidRPr="00C60B1E" w:rsidRDefault="00C60B1E" w:rsidP="00C60B1E">
      <w:pPr>
        <w:suppressAutoHyphens/>
        <w:ind w:firstLine="1134"/>
        <w:jc w:val="both"/>
        <w:rPr>
          <w:u w:val="single"/>
        </w:rPr>
      </w:pPr>
      <w:r w:rsidRPr="00C60B1E">
        <w:t xml:space="preserve"> в) метаморфоз;                                          г) онтогенез.</w:t>
      </w:r>
      <w:r w:rsidRPr="00C60B1E">
        <w:rPr>
          <w:u w:val="single"/>
        </w:rPr>
        <w:t xml:space="preserve">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26. У всех цветковых растений происходит: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двойное оплодотворение;                             б) двойное опыление;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простое оплодотворение;                              г) тройное оплодотворение.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27. Наружный слой клеток гаструлы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эктодерма;                                                    б) энтодерма; </w:t>
      </w:r>
    </w:p>
    <w:p w:rsidR="00C60B1E" w:rsidRPr="00C60B1E" w:rsidRDefault="00C60B1E" w:rsidP="00C60B1E">
      <w:pPr>
        <w:suppressAutoHyphens/>
        <w:ind w:firstLine="1134"/>
        <w:jc w:val="both"/>
        <w:rPr>
          <w:u w:val="single"/>
        </w:rPr>
      </w:pPr>
      <w:r w:rsidRPr="00C60B1E">
        <w:t xml:space="preserve"> в) мезодерма;                                                    г) перидерма.</w:t>
      </w:r>
      <w:r w:rsidRPr="00C60B1E">
        <w:rPr>
          <w:u w:val="single"/>
        </w:rPr>
        <w:t xml:space="preserve">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28. Какое распределение получается в потомстве по третьему закону Менделя?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а) 9:3:3:1;                                                      б) 1:3;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в) 1:1;                                                            г) 1:2.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гомеостаз;                                               б) раздражимость;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в) онтогенез;                                               г) обмен веществ. </w:t>
      </w:r>
    </w:p>
    <w:p w:rsidR="00C60B1E" w:rsidRPr="00C60B1E" w:rsidRDefault="00C60B1E" w:rsidP="00C60B1E">
      <w:pPr>
        <w:suppressAutoHyphens/>
        <w:jc w:val="both"/>
      </w:pPr>
      <w:r w:rsidRPr="00C60B1E">
        <w:t xml:space="preserve">30. Потомство, возникающее в результате бесполого размножения от отдельной особи, называется: </w:t>
      </w:r>
    </w:p>
    <w:p w:rsidR="00C60B1E" w:rsidRPr="00C60B1E" w:rsidRDefault="00C60B1E" w:rsidP="00C60B1E">
      <w:pPr>
        <w:suppressAutoHyphens/>
        <w:ind w:firstLine="1134"/>
        <w:jc w:val="both"/>
      </w:pPr>
      <w:r w:rsidRPr="00C60B1E">
        <w:t xml:space="preserve"> а) вегетацией;                                             б) клоном; </w:t>
      </w:r>
    </w:p>
    <w:p w:rsidR="00C60B1E" w:rsidRPr="00C60B1E" w:rsidRDefault="00C60B1E" w:rsidP="00C60B1E">
      <w:pPr>
        <w:suppressAutoHyphens/>
        <w:ind w:firstLine="567"/>
        <w:jc w:val="both"/>
      </w:pPr>
      <w:r w:rsidRPr="00C60B1E">
        <w:t xml:space="preserve">           в) ответвлением;                                        г) почкой.</w:t>
      </w:r>
    </w:p>
    <w:p w:rsidR="00C60B1E" w:rsidRPr="00C60B1E" w:rsidRDefault="00C60B1E" w:rsidP="00C60B1E">
      <w:pPr>
        <w:suppressAutoHyphens/>
        <w:ind w:firstLine="567"/>
        <w:jc w:val="both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C60B1E" w:rsidRPr="00C60B1E" w:rsidTr="00C60B1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10</w:t>
            </w:r>
          </w:p>
        </w:tc>
      </w:tr>
      <w:tr w:rsidR="00C60B1E" w:rsidRPr="00C60B1E" w:rsidTr="00C60B1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</w:tr>
      <w:tr w:rsidR="00C60B1E" w:rsidRPr="00C60B1E" w:rsidTr="00C60B1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20</w:t>
            </w:r>
          </w:p>
        </w:tc>
      </w:tr>
      <w:tr w:rsidR="00C60B1E" w:rsidRPr="00C60B1E" w:rsidTr="00C60B1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</w:tr>
      <w:tr w:rsidR="00C60B1E" w:rsidRPr="00C60B1E" w:rsidTr="00C60B1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30</w:t>
            </w:r>
          </w:p>
        </w:tc>
      </w:tr>
      <w:tr w:rsidR="00C60B1E" w:rsidRPr="00C60B1E" w:rsidTr="00C60B1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</w:t>
            </w:r>
          </w:p>
        </w:tc>
      </w:tr>
    </w:tbl>
    <w:p w:rsidR="00C60B1E" w:rsidRPr="00C60B1E" w:rsidRDefault="00C60B1E" w:rsidP="00C60B1E">
      <w:pPr>
        <w:suppressAutoHyphens/>
        <w:snapToGrid w:val="0"/>
        <w:ind w:firstLine="709"/>
        <w:jc w:val="both"/>
        <w:rPr>
          <w:bCs/>
          <w:lang w:eastAsia="ar-SA"/>
        </w:rPr>
      </w:pPr>
    </w:p>
    <w:p w:rsidR="00C60B1E" w:rsidRPr="00C60B1E" w:rsidRDefault="00C60B1E" w:rsidP="00C60B1E">
      <w:pPr>
        <w:suppressAutoHyphens/>
        <w:spacing w:after="200"/>
        <w:jc w:val="both"/>
        <w:rPr>
          <w:b/>
          <w:lang w:eastAsia="ar-SA"/>
        </w:rPr>
      </w:pPr>
      <w:r w:rsidRPr="00C60B1E">
        <w:rPr>
          <w:b/>
          <w:lang w:eastAsia="ar-SA"/>
        </w:rPr>
        <w:t>Критерии оценки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7"/>
        <w:gridCol w:w="1867"/>
        <w:gridCol w:w="1867"/>
        <w:gridCol w:w="1964"/>
        <w:gridCol w:w="1701"/>
      </w:tblGrid>
      <w:tr w:rsidR="00C60B1E" w:rsidRPr="00C60B1E" w:rsidTr="00C60B1E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lang w:eastAsia="ar-SA"/>
              </w:rPr>
            </w:pPr>
            <w:r w:rsidRPr="00C60B1E">
              <w:rPr>
                <w:lang w:eastAsia="ar-SA"/>
              </w:rPr>
              <w:t>Оценка</w:t>
            </w:r>
          </w:p>
        </w:tc>
      </w:tr>
      <w:tr w:rsidR="00C60B1E" w:rsidRPr="00C60B1E" w:rsidTr="00C60B1E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E" w:rsidRPr="00C60B1E" w:rsidRDefault="00C60B1E" w:rsidP="00C60B1E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Неудовлетворительно</w:t>
            </w:r>
          </w:p>
        </w:tc>
      </w:tr>
      <w:tr w:rsidR="00C60B1E" w:rsidRPr="00C60B1E" w:rsidTr="00C60B1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Выполнено в полном объеме</w:t>
            </w:r>
          </w:p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Выполнено частично, </w:t>
            </w:r>
          </w:p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Не выполнено или выполнено менее 1/3 объема</w:t>
            </w:r>
          </w:p>
        </w:tc>
      </w:tr>
      <w:tr w:rsidR="00C60B1E" w:rsidRPr="00C60B1E" w:rsidTr="00C60B1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Нарушения и ошибки грубые, существенные</w:t>
            </w:r>
          </w:p>
        </w:tc>
      </w:tr>
      <w:tr w:rsidR="00C60B1E" w:rsidRPr="00C60B1E" w:rsidTr="00C60B1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>Ошибки не исправлены, даже с помощью преподавателя</w:t>
            </w:r>
          </w:p>
        </w:tc>
      </w:tr>
      <w:tr w:rsidR="00C60B1E" w:rsidRPr="00C60B1E" w:rsidTr="00C60B1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Активное участие в решении всех практических задач </w:t>
            </w:r>
            <w:proofErr w:type="gramStart"/>
            <w:r w:rsidRPr="00C60B1E">
              <w:rPr>
                <w:lang w:eastAsia="ar-SA"/>
              </w:rPr>
              <w:t>и(</w:t>
            </w:r>
            <w:proofErr w:type="gramEnd"/>
            <w:r w:rsidRPr="00C60B1E">
              <w:rPr>
                <w:lang w:eastAsia="ar-SA"/>
              </w:rPr>
              <w:t>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Активное участие в решении не менее  половины практических задач </w:t>
            </w:r>
            <w:proofErr w:type="gramStart"/>
            <w:r w:rsidRPr="00C60B1E">
              <w:rPr>
                <w:lang w:eastAsia="ar-SA"/>
              </w:rPr>
              <w:t>и(</w:t>
            </w:r>
            <w:proofErr w:type="gramEnd"/>
            <w:r w:rsidRPr="00C60B1E">
              <w:rPr>
                <w:lang w:eastAsia="ar-SA"/>
              </w:rPr>
              <w:t>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Формальное участие в решении практических задач </w:t>
            </w:r>
            <w:proofErr w:type="gramStart"/>
            <w:r w:rsidRPr="00C60B1E">
              <w:rPr>
                <w:lang w:eastAsia="ar-SA"/>
              </w:rPr>
              <w:t>и(</w:t>
            </w:r>
            <w:proofErr w:type="gramEnd"/>
            <w:r w:rsidRPr="00C60B1E">
              <w:rPr>
                <w:lang w:eastAsia="ar-SA"/>
              </w:rPr>
              <w:t>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/>
              <w:jc w:val="both"/>
              <w:rPr>
                <w:lang w:eastAsia="ar-SA"/>
              </w:rPr>
            </w:pPr>
            <w:r w:rsidRPr="00C60B1E">
              <w:rPr>
                <w:lang w:eastAsia="ar-SA"/>
              </w:rPr>
              <w:t xml:space="preserve">Пассивное присутствие, не участие в выполнении заданий </w:t>
            </w:r>
            <w:proofErr w:type="gramStart"/>
            <w:r w:rsidRPr="00C60B1E">
              <w:rPr>
                <w:lang w:eastAsia="ar-SA"/>
              </w:rPr>
              <w:t>и(</w:t>
            </w:r>
            <w:proofErr w:type="gramEnd"/>
            <w:r w:rsidRPr="00C60B1E">
              <w:rPr>
                <w:lang w:eastAsia="ar-SA"/>
              </w:rPr>
              <w:t>или) в работе группы</w:t>
            </w:r>
          </w:p>
        </w:tc>
      </w:tr>
    </w:tbl>
    <w:p w:rsidR="00C60B1E" w:rsidRPr="00C60B1E" w:rsidRDefault="00C60B1E" w:rsidP="00C60B1E">
      <w:pPr>
        <w:suppressAutoHyphens/>
        <w:spacing w:after="200"/>
        <w:jc w:val="both"/>
        <w:rPr>
          <w:b/>
          <w:lang w:eastAsia="ar-SA"/>
        </w:rPr>
      </w:pPr>
    </w:p>
    <w:p w:rsidR="00C60B1E" w:rsidRPr="00C60B1E" w:rsidRDefault="00C60B1E" w:rsidP="00C60B1E">
      <w:pPr>
        <w:suppressAutoHyphens/>
        <w:spacing w:after="200"/>
        <w:jc w:val="both"/>
        <w:rPr>
          <w:b/>
          <w:lang w:eastAsia="ar-SA"/>
        </w:rPr>
      </w:pPr>
      <w:r w:rsidRPr="00C60B1E">
        <w:rPr>
          <w:b/>
          <w:lang w:eastAsia="ar-SA"/>
        </w:rPr>
        <w:t>Система оценивания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1620"/>
        <w:gridCol w:w="1343"/>
        <w:gridCol w:w="1343"/>
        <w:gridCol w:w="1518"/>
        <w:gridCol w:w="1843"/>
      </w:tblGrid>
      <w:tr w:rsidR="00C60B1E" w:rsidRPr="00C60B1E" w:rsidTr="00C60B1E"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Элементы оценивания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b/>
                <w:lang w:eastAsia="ar-SA"/>
              </w:rPr>
            </w:pPr>
            <w:r w:rsidRPr="00C60B1E">
              <w:rPr>
                <w:b/>
                <w:lang w:eastAsia="ar-SA"/>
              </w:rPr>
              <w:t>Неудовлетворительно</w:t>
            </w:r>
          </w:p>
        </w:tc>
      </w:tr>
      <w:tr w:rsidR="00C60B1E" w:rsidRPr="00C60B1E" w:rsidTr="00C60B1E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Выполнение теста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0-49%</w:t>
            </w:r>
          </w:p>
        </w:tc>
      </w:tr>
      <w:tr w:rsidR="00C60B1E" w:rsidRPr="00C60B1E" w:rsidTr="00C60B1E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  <w:r w:rsidRPr="00C60B1E">
              <w:rPr>
                <w:lang w:eastAsia="ar-SA"/>
              </w:rP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1E" w:rsidRPr="00C60B1E" w:rsidRDefault="00C60B1E" w:rsidP="00C60B1E">
            <w:pPr>
              <w:suppressAutoHyphens/>
              <w:spacing w:after="200" w:line="276" w:lineRule="auto"/>
              <w:rPr>
                <w:lang w:eastAsia="ar-SA"/>
              </w:rPr>
            </w:pPr>
          </w:p>
        </w:tc>
      </w:tr>
    </w:tbl>
    <w:p w:rsidR="00C60B1E" w:rsidRPr="00C60B1E" w:rsidRDefault="00C60B1E" w:rsidP="00C60B1E">
      <w:pPr>
        <w:suppressAutoHyphens/>
        <w:spacing w:after="200" w:line="276" w:lineRule="auto"/>
        <w:jc w:val="both"/>
        <w:rPr>
          <w:lang w:eastAsia="ar-SA"/>
        </w:rPr>
      </w:pPr>
    </w:p>
    <w:p w:rsidR="00C60B1E" w:rsidRPr="00C60B1E" w:rsidRDefault="00C60B1E" w:rsidP="00C60B1E">
      <w:pPr>
        <w:jc w:val="center"/>
        <w:rPr>
          <w:b/>
          <w:bCs/>
        </w:rPr>
      </w:pPr>
      <w:r w:rsidRPr="00C60B1E">
        <w:rPr>
          <w:b/>
          <w:bCs/>
        </w:rPr>
        <w:t xml:space="preserve">4. ОСОБЕННОСТИ ТЕКУЩЕГО КОНТРОЛЯ И ПРОМЕЖУТОЧНОЙ АТТЕСТАЦИИ ДЛЯ ИНВАЛИДОВ И ЛИЦ С ОГРАНИЧЕННЫМИ ВОЗМОЖНОСТЯМИ ЗДОРОВЬЯ </w:t>
      </w:r>
    </w:p>
    <w:p w:rsidR="00C60B1E" w:rsidRPr="00C60B1E" w:rsidRDefault="00C60B1E" w:rsidP="00C60B1E">
      <w:pPr>
        <w:jc w:val="center"/>
        <w:rPr>
          <w:b/>
          <w:bCs/>
        </w:rPr>
      </w:pPr>
    </w:p>
    <w:p w:rsidR="00C60B1E" w:rsidRPr="00C60B1E" w:rsidRDefault="00C60B1E" w:rsidP="00C60B1E">
      <w:pPr>
        <w:spacing w:line="276" w:lineRule="auto"/>
        <w:ind w:firstLine="720"/>
        <w:jc w:val="both"/>
        <w:rPr>
          <w:lang w:eastAsia="ar-SA"/>
        </w:rPr>
      </w:pPr>
      <w:r w:rsidRPr="00C60B1E">
        <w:rPr>
          <w:lang w:eastAsia="ar-SA"/>
        </w:rPr>
        <w:t xml:space="preserve">В ходе текущего контроля осуществляется индивидуальное общение преподавателя с </w:t>
      </w:r>
      <w:proofErr w:type="gramStart"/>
      <w:r w:rsidRPr="00C60B1E">
        <w:rPr>
          <w:lang w:eastAsia="ar-SA"/>
        </w:rPr>
        <w:t>обучающимся</w:t>
      </w:r>
      <w:proofErr w:type="gramEnd"/>
      <w:r w:rsidRPr="00C60B1E">
        <w:rPr>
          <w:lang w:eastAsia="ar-SA"/>
        </w:rPr>
        <w:t>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учебной дисциплины.</w:t>
      </w:r>
    </w:p>
    <w:p w:rsidR="00C60B1E" w:rsidRPr="00C60B1E" w:rsidRDefault="00C60B1E" w:rsidP="00C60B1E">
      <w:pPr>
        <w:widowControl w:val="0"/>
        <w:autoSpaceDE w:val="0"/>
        <w:autoSpaceDN w:val="0"/>
        <w:adjustRightInd w:val="0"/>
        <w:ind w:firstLine="540"/>
        <w:jc w:val="both"/>
      </w:pPr>
    </w:p>
    <w:p w:rsidR="00C60B1E" w:rsidRPr="00C60B1E" w:rsidRDefault="00C60B1E" w:rsidP="00C60B1E">
      <w:pPr>
        <w:widowControl w:val="0"/>
        <w:autoSpaceDE w:val="0"/>
        <w:autoSpaceDN w:val="0"/>
        <w:adjustRightInd w:val="0"/>
        <w:ind w:firstLine="540"/>
        <w:jc w:val="both"/>
      </w:pPr>
      <w:r w:rsidRPr="00C60B1E">
        <w:t>При проведении текущего контроля и промежуточной аттестации обеспечивается соблюдение следующих требований:</w:t>
      </w:r>
    </w:p>
    <w:p w:rsidR="00C60B1E" w:rsidRPr="00C60B1E" w:rsidRDefault="00C60B1E" w:rsidP="00C60B1E">
      <w:pPr>
        <w:widowControl w:val="0"/>
        <w:autoSpaceDE w:val="0"/>
        <w:autoSpaceDN w:val="0"/>
        <w:ind w:firstLine="540"/>
        <w:jc w:val="both"/>
        <w:rPr>
          <w:bCs/>
        </w:rPr>
      </w:pPr>
    </w:p>
    <w:p w:rsidR="00C60B1E" w:rsidRPr="00C60B1E" w:rsidRDefault="00C60B1E" w:rsidP="00C60B1E">
      <w:pPr>
        <w:widowControl w:val="0"/>
        <w:autoSpaceDE w:val="0"/>
        <w:autoSpaceDN w:val="0"/>
        <w:ind w:firstLine="540"/>
        <w:jc w:val="both"/>
        <w:rPr>
          <w:bCs/>
        </w:rPr>
      </w:pPr>
      <w:r w:rsidRPr="00C60B1E">
        <w:rPr>
          <w:bCs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C60B1E" w:rsidRPr="00C60B1E" w:rsidRDefault="00C60B1E" w:rsidP="00C60B1E">
      <w:pPr>
        <w:widowControl w:val="0"/>
        <w:autoSpaceDE w:val="0"/>
        <w:autoSpaceDN w:val="0"/>
        <w:ind w:firstLine="540"/>
        <w:jc w:val="both"/>
        <w:rPr>
          <w:bCs/>
        </w:rPr>
      </w:pPr>
    </w:p>
    <w:p w:rsidR="00C60B1E" w:rsidRPr="00C60B1E" w:rsidRDefault="00C60B1E" w:rsidP="00C60B1E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r w:rsidRPr="00C60B1E">
        <w:rPr>
          <w:lang w:eastAsia="ar-SA"/>
        </w:rPr>
        <w:t xml:space="preserve"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C60B1E">
        <w:rPr>
          <w:lang w:eastAsia="ar-SA"/>
        </w:rPr>
        <w:t>для</w:t>
      </w:r>
      <w:proofErr w:type="gramEnd"/>
      <w:r w:rsidRPr="00C60B1E">
        <w:rPr>
          <w:lang w:eastAsia="ar-SA"/>
        </w:rPr>
        <w:t xml:space="preserve"> обучающихся;</w:t>
      </w:r>
    </w:p>
    <w:p w:rsidR="00C60B1E" w:rsidRPr="00C60B1E" w:rsidRDefault="00C60B1E" w:rsidP="00C60B1E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proofErr w:type="gramStart"/>
      <w:r w:rsidRPr="00C60B1E">
        <w:rPr>
          <w:lang w:eastAsia="ar-SA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</w:t>
      </w:r>
      <w:proofErr w:type="gramEnd"/>
      <w:r w:rsidRPr="00C60B1E">
        <w:rPr>
          <w:lang w:eastAsia="ar-SA"/>
        </w:rPr>
        <w:t xml:space="preserve"> </w:t>
      </w:r>
      <w:proofErr w:type="gramStart"/>
      <w:r w:rsidRPr="00C60B1E">
        <w:rPr>
          <w:lang w:eastAsia="ar-SA"/>
        </w:rPr>
        <w:t xml:space="preserve">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 w:rsidRPr="00C60B1E">
        <w:rPr>
          <w:lang w:eastAsia="ar-SA"/>
        </w:rPr>
        <w:t>сурдопереводчика</w:t>
      </w:r>
      <w:proofErr w:type="spellEnd"/>
      <w:r w:rsidRPr="00C60B1E">
        <w:rPr>
          <w:lang w:eastAsia="ar-SA"/>
        </w:rPr>
        <w:t xml:space="preserve">, </w:t>
      </w:r>
      <w:proofErr w:type="spellStart"/>
      <w:r w:rsidRPr="00C60B1E">
        <w:rPr>
          <w:lang w:eastAsia="ar-SA"/>
        </w:rPr>
        <w:t>тифлопереводчика</w:t>
      </w:r>
      <w:proofErr w:type="spellEnd"/>
      <w:r w:rsidRPr="00C60B1E">
        <w:rPr>
          <w:lang w:eastAsia="ar-SA"/>
        </w:rP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  <w:proofErr w:type="gramEnd"/>
      <w:r w:rsidRPr="00C60B1E">
        <w:rPr>
          <w:lang w:eastAsia="ar-SA"/>
        </w:rPr>
        <w:t xml:space="preserve">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C60B1E" w:rsidRDefault="00C60B1E" w:rsidP="00C60B1E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r w:rsidRPr="00C60B1E">
        <w:rPr>
          <w:lang w:eastAsia="ar-SA"/>
        </w:rP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C60B1E" w:rsidRDefault="00C60B1E">
      <w:pPr>
        <w:spacing w:after="200" w:line="276" w:lineRule="auto"/>
        <w:rPr>
          <w:lang w:eastAsia="ar-SA"/>
        </w:rPr>
      </w:pPr>
      <w:r>
        <w:rPr>
          <w:lang w:eastAsia="ar-SA"/>
        </w:rPr>
        <w:br w:type="page"/>
      </w:r>
    </w:p>
    <w:p w:rsidR="009D132D" w:rsidRPr="009D132D" w:rsidRDefault="009D132D" w:rsidP="009D132D">
      <w:pPr>
        <w:jc w:val="right"/>
        <w:rPr>
          <w:b/>
          <w:i/>
          <w:sz w:val="2"/>
          <w:szCs w:val="2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9D132D" w:rsidP="00AA3E2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</w:t>
            </w:r>
            <w:r w:rsidR="003B642B" w:rsidRPr="007B0595">
              <w:rPr>
                <w:b/>
              </w:rPr>
              <w:t xml:space="preserve">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87" w:rsidRDefault="00E87C87">
      <w:r>
        <w:separator/>
      </w:r>
    </w:p>
  </w:endnote>
  <w:endnote w:type="continuationSeparator" w:id="0">
    <w:p w:rsidR="00E87C87" w:rsidRDefault="00E8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Default="00E87C87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87C87" w:rsidRDefault="00E87C87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Default="00E87C8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fldChar w:fldCharType="end"/>
    </w:r>
  </w:p>
  <w:p w:rsidR="00E87C87" w:rsidRDefault="00E87C87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Default="00E87C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87C87" w:rsidRDefault="00E87C87">
                          <w:pPr>
                            <w:pStyle w:val="28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C60B1E" w:rsidRDefault="00C60B1E">
                    <w:pPr>
                      <w:pStyle w:val="28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1048221"/>
      <w:docPartObj>
        <w:docPartGallery w:val="Page Numbers (Bottom of Page)"/>
        <w:docPartUnique/>
      </w:docPartObj>
    </w:sdtPr>
    <w:sdtContent>
      <w:p w:rsidR="00E87C87" w:rsidRDefault="00E87C8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E87C87" w:rsidRDefault="00E87C87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Pr="00F3033F" w:rsidRDefault="00E87C87" w:rsidP="00C60B1E">
    <w:pPr>
      <w:pStyle w:val="af3"/>
      <w:jc w:val="right"/>
    </w:pPr>
    <w:r w:rsidRPr="00F3033F">
      <w:fldChar w:fldCharType="begin"/>
    </w:r>
    <w:r w:rsidRPr="00F3033F">
      <w:instrText>PAGE   \* MERGEFORMAT</w:instrText>
    </w:r>
    <w:r w:rsidRPr="00F3033F">
      <w:fldChar w:fldCharType="separate"/>
    </w:r>
    <w:r w:rsidR="004D76F1">
      <w:rPr>
        <w:noProof/>
      </w:rPr>
      <w:t>27</w:t>
    </w:r>
    <w:r w:rsidRPr="00F3033F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Default="00E87C87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5" o:spid="_x0000_s2049" type="#_x0000_t202" style="position:absolute;margin-left:527.75pt;margin-top:783.65pt;width:10.2pt;height:7.2pt;z-index:-25165824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<v:textbox style="mso-fit-shape-to-text:t" inset="0,0,0,0">
            <w:txbxContent>
              <w:p w:rsidR="00E87C87" w:rsidRDefault="00E87C87">
                <w:pPr>
                  <w:pStyle w:val="28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271B4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22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87" w:rsidRDefault="00E87C87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4D76F1">
      <w:rPr>
        <w:noProof/>
      </w:rPr>
      <w:t>42</w:t>
    </w:r>
    <w:r>
      <w:fldChar w:fldCharType="end"/>
    </w:r>
  </w:p>
  <w:p w:rsidR="00E87C87" w:rsidRDefault="00E87C87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87" w:rsidRDefault="00E87C87">
      <w:r>
        <w:separator/>
      </w:r>
    </w:p>
  </w:footnote>
  <w:footnote w:type="continuationSeparator" w:id="0">
    <w:p w:rsidR="00E87C87" w:rsidRDefault="00E8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480AE0"/>
    <w:multiLevelType w:val="hybridMultilevel"/>
    <w:tmpl w:val="B3D6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3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262238"/>
    <w:multiLevelType w:val="hybridMultilevel"/>
    <w:tmpl w:val="E84E8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7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B04C46"/>
    <w:multiLevelType w:val="hybridMultilevel"/>
    <w:tmpl w:val="B434A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9"/>
  </w:num>
  <w:num w:numId="5">
    <w:abstractNumId w:val="6"/>
  </w:num>
  <w:num w:numId="6">
    <w:abstractNumId w:val="15"/>
  </w:num>
  <w:num w:numId="7">
    <w:abstractNumId w:val="8"/>
  </w:num>
  <w:num w:numId="8">
    <w:abstractNumId w:val="21"/>
  </w:num>
  <w:num w:numId="9">
    <w:abstractNumId w:val="23"/>
  </w:num>
  <w:num w:numId="10">
    <w:abstractNumId w:val="3"/>
  </w:num>
  <w:num w:numId="11">
    <w:abstractNumId w:val="16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5"/>
  </w:num>
  <w:num w:numId="17">
    <w:abstractNumId w:val="4"/>
  </w:num>
  <w:num w:numId="18">
    <w:abstractNumId w:val="0"/>
  </w:num>
  <w:num w:numId="19">
    <w:abstractNumId w:val="20"/>
  </w:num>
  <w:num w:numId="20">
    <w:abstractNumId w:val="19"/>
  </w:num>
  <w:num w:numId="21">
    <w:abstractNumId w:val="17"/>
  </w:num>
  <w:num w:numId="22">
    <w:abstractNumId w:val="22"/>
  </w:num>
  <w:num w:numId="23">
    <w:abstractNumId w:val="11"/>
  </w:num>
  <w:num w:numId="24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1444A"/>
    <w:rsid w:val="00017778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77F8A"/>
    <w:rsid w:val="001B6E68"/>
    <w:rsid w:val="001C42C7"/>
    <w:rsid w:val="001C7C63"/>
    <w:rsid w:val="001D66DF"/>
    <w:rsid w:val="001E1441"/>
    <w:rsid w:val="001E49DC"/>
    <w:rsid w:val="00200CE5"/>
    <w:rsid w:val="00203008"/>
    <w:rsid w:val="002370B2"/>
    <w:rsid w:val="0024420B"/>
    <w:rsid w:val="002472E7"/>
    <w:rsid w:val="00271A1D"/>
    <w:rsid w:val="00286ACE"/>
    <w:rsid w:val="00291928"/>
    <w:rsid w:val="002A5BD7"/>
    <w:rsid w:val="002A6E4F"/>
    <w:rsid w:val="002B65E6"/>
    <w:rsid w:val="002D4DDF"/>
    <w:rsid w:val="002E370D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401FD1"/>
    <w:rsid w:val="00417E3D"/>
    <w:rsid w:val="0042301D"/>
    <w:rsid w:val="00432247"/>
    <w:rsid w:val="004535C5"/>
    <w:rsid w:val="00457D1D"/>
    <w:rsid w:val="004B18E5"/>
    <w:rsid w:val="004C6F0C"/>
    <w:rsid w:val="004D3C39"/>
    <w:rsid w:val="004D76F1"/>
    <w:rsid w:val="004F7D10"/>
    <w:rsid w:val="005041E8"/>
    <w:rsid w:val="00534AE4"/>
    <w:rsid w:val="005550B5"/>
    <w:rsid w:val="00582025"/>
    <w:rsid w:val="005B3B05"/>
    <w:rsid w:val="005B58A6"/>
    <w:rsid w:val="005C0501"/>
    <w:rsid w:val="005D18C9"/>
    <w:rsid w:val="005E0C44"/>
    <w:rsid w:val="005F4351"/>
    <w:rsid w:val="00601203"/>
    <w:rsid w:val="006016A9"/>
    <w:rsid w:val="00615DA1"/>
    <w:rsid w:val="00636222"/>
    <w:rsid w:val="006545A0"/>
    <w:rsid w:val="006A7BF9"/>
    <w:rsid w:val="006B66B6"/>
    <w:rsid w:val="006C09C9"/>
    <w:rsid w:val="006C476A"/>
    <w:rsid w:val="006D3317"/>
    <w:rsid w:val="006D772A"/>
    <w:rsid w:val="006F06AF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419DC"/>
    <w:rsid w:val="00854B1D"/>
    <w:rsid w:val="0087372F"/>
    <w:rsid w:val="00887161"/>
    <w:rsid w:val="00895FC5"/>
    <w:rsid w:val="008D264C"/>
    <w:rsid w:val="008D6961"/>
    <w:rsid w:val="008E0502"/>
    <w:rsid w:val="008E1D6E"/>
    <w:rsid w:val="00900C7C"/>
    <w:rsid w:val="00913953"/>
    <w:rsid w:val="00924E5B"/>
    <w:rsid w:val="009475C1"/>
    <w:rsid w:val="00947A6C"/>
    <w:rsid w:val="00965A06"/>
    <w:rsid w:val="00965EAA"/>
    <w:rsid w:val="0097749A"/>
    <w:rsid w:val="00981EDB"/>
    <w:rsid w:val="009826FA"/>
    <w:rsid w:val="00992FC9"/>
    <w:rsid w:val="00995BAC"/>
    <w:rsid w:val="009B3AFB"/>
    <w:rsid w:val="009C7993"/>
    <w:rsid w:val="009D132D"/>
    <w:rsid w:val="009E5DFC"/>
    <w:rsid w:val="00A02157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C2B79"/>
    <w:rsid w:val="00AD5171"/>
    <w:rsid w:val="00AE080F"/>
    <w:rsid w:val="00AE6106"/>
    <w:rsid w:val="00AF7AE4"/>
    <w:rsid w:val="00B03E5F"/>
    <w:rsid w:val="00B30194"/>
    <w:rsid w:val="00B47B87"/>
    <w:rsid w:val="00B53E85"/>
    <w:rsid w:val="00B75F52"/>
    <w:rsid w:val="00B86C33"/>
    <w:rsid w:val="00BE27FA"/>
    <w:rsid w:val="00BF3688"/>
    <w:rsid w:val="00BF700E"/>
    <w:rsid w:val="00C03D22"/>
    <w:rsid w:val="00C07E35"/>
    <w:rsid w:val="00C5651F"/>
    <w:rsid w:val="00C60B1E"/>
    <w:rsid w:val="00C675F5"/>
    <w:rsid w:val="00C8434A"/>
    <w:rsid w:val="00C8453E"/>
    <w:rsid w:val="00C97997"/>
    <w:rsid w:val="00CD51B8"/>
    <w:rsid w:val="00CE1589"/>
    <w:rsid w:val="00CF2485"/>
    <w:rsid w:val="00D03CB0"/>
    <w:rsid w:val="00D2039C"/>
    <w:rsid w:val="00D25224"/>
    <w:rsid w:val="00D2659C"/>
    <w:rsid w:val="00D2671F"/>
    <w:rsid w:val="00D274B0"/>
    <w:rsid w:val="00D4386B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D4805"/>
    <w:rsid w:val="00DF2FC1"/>
    <w:rsid w:val="00E4208B"/>
    <w:rsid w:val="00E42CDC"/>
    <w:rsid w:val="00E46F27"/>
    <w:rsid w:val="00E732D6"/>
    <w:rsid w:val="00E85A8C"/>
    <w:rsid w:val="00E87C87"/>
    <w:rsid w:val="00E92DD5"/>
    <w:rsid w:val="00EA108D"/>
    <w:rsid w:val="00ED0997"/>
    <w:rsid w:val="00ED7050"/>
    <w:rsid w:val="00F13309"/>
    <w:rsid w:val="00F26D16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rsid w:val="00C60B1E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qFormat/>
    <w:rsid w:val="00C60B1E"/>
    <w:pPr>
      <w:numPr>
        <w:ilvl w:val="2"/>
        <w:numId w:val="1"/>
      </w:numPr>
      <w:suppressAutoHyphens/>
      <w:spacing w:before="200" w:line="268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qFormat/>
    <w:rsid w:val="00C60B1E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qFormat/>
    <w:rsid w:val="00C60B1E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qFormat/>
    <w:rsid w:val="00C60B1E"/>
    <w:pPr>
      <w:numPr>
        <w:ilvl w:val="5"/>
        <w:numId w:val="1"/>
      </w:numPr>
      <w:suppressAutoHyphens/>
      <w:spacing w:line="268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C60B1E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C60B1E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C60B1E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050F61"/>
    <w:rPr>
      <w:b/>
      <w:bCs/>
    </w:rPr>
  </w:style>
  <w:style w:type="paragraph" w:styleId="a5">
    <w:name w:val="footnote text"/>
    <w:basedOn w:val="a"/>
    <w:link w:val="a6"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paragraph" w:customStyle="1" w:styleId="Style7">
    <w:name w:val="Style7"/>
    <w:basedOn w:val="a"/>
    <w:uiPriority w:val="99"/>
    <w:rsid w:val="00C60B1E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character" w:customStyle="1" w:styleId="FontStyle27">
    <w:name w:val="Font Style27"/>
    <w:rsid w:val="00C60B1E"/>
    <w:rPr>
      <w:rFonts w:ascii="Times New Roman" w:hAnsi="Times New Roman"/>
      <w:b/>
      <w:sz w:val="34"/>
    </w:rPr>
  </w:style>
  <w:style w:type="character" w:customStyle="1" w:styleId="20">
    <w:name w:val="Заголовок 2 Знак"/>
    <w:basedOn w:val="a0"/>
    <w:link w:val="2"/>
    <w:uiPriority w:val="9"/>
    <w:rsid w:val="00C60B1E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rsid w:val="00C60B1E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rsid w:val="00C60B1E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rsid w:val="00C60B1E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rsid w:val="00C60B1E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rsid w:val="00C60B1E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rsid w:val="00C60B1E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C60B1E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numbering" w:customStyle="1" w:styleId="15">
    <w:name w:val="Нет списка1"/>
    <w:next w:val="a2"/>
    <w:uiPriority w:val="99"/>
    <w:semiHidden/>
    <w:unhideWhenUsed/>
    <w:rsid w:val="00C60B1E"/>
  </w:style>
  <w:style w:type="character" w:customStyle="1" w:styleId="WW8Num10z0">
    <w:name w:val="WW8Num10z0"/>
    <w:rsid w:val="00C60B1E"/>
    <w:rPr>
      <w:color w:val="auto"/>
    </w:rPr>
  </w:style>
  <w:style w:type="character" w:customStyle="1" w:styleId="WW8Num12z0">
    <w:name w:val="WW8Num12z0"/>
    <w:rsid w:val="00C60B1E"/>
    <w:rPr>
      <w:color w:val="auto"/>
    </w:rPr>
  </w:style>
  <w:style w:type="character" w:customStyle="1" w:styleId="WW8Num13z0">
    <w:name w:val="WW8Num13z0"/>
    <w:rsid w:val="00C60B1E"/>
    <w:rPr>
      <w:rFonts w:ascii="Symbol" w:hAnsi="Symbol" w:cs="Symbol"/>
      <w:color w:val="auto"/>
    </w:rPr>
  </w:style>
  <w:style w:type="character" w:customStyle="1" w:styleId="WW8Num18z0">
    <w:name w:val="WW8Num18z0"/>
    <w:rsid w:val="00C60B1E"/>
    <w:rPr>
      <w:color w:val="auto"/>
    </w:rPr>
  </w:style>
  <w:style w:type="character" w:customStyle="1" w:styleId="WW8Num19z0">
    <w:name w:val="WW8Num19z0"/>
    <w:rsid w:val="00C60B1E"/>
    <w:rPr>
      <w:rFonts w:ascii="Symbol" w:hAnsi="Symbol" w:cs="Symbol"/>
      <w:color w:val="auto"/>
    </w:rPr>
  </w:style>
  <w:style w:type="character" w:customStyle="1" w:styleId="WW8Num21z0">
    <w:name w:val="WW8Num21z0"/>
    <w:rsid w:val="00C60B1E"/>
    <w:rPr>
      <w:b w:val="0"/>
      <w:sz w:val="24"/>
      <w:szCs w:val="24"/>
    </w:rPr>
  </w:style>
  <w:style w:type="character" w:customStyle="1" w:styleId="WW8Num22z0">
    <w:name w:val="WW8Num22z0"/>
    <w:rsid w:val="00C60B1E"/>
    <w:rPr>
      <w:rFonts w:ascii="Symbol" w:hAnsi="Symbol" w:cs="Symbol"/>
      <w:color w:val="auto"/>
    </w:rPr>
  </w:style>
  <w:style w:type="character" w:customStyle="1" w:styleId="29">
    <w:name w:val="Основной шрифт абзаца2"/>
    <w:rsid w:val="00C60B1E"/>
  </w:style>
  <w:style w:type="character" w:customStyle="1" w:styleId="WW8Num9z0">
    <w:name w:val="WW8Num9z0"/>
    <w:rsid w:val="00C60B1E"/>
    <w:rPr>
      <w:rFonts w:ascii="Wingdings" w:hAnsi="Wingdings" w:cs="Wingdings"/>
    </w:rPr>
  </w:style>
  <w:style w:type="character" w:customStyle="1" w:styleId="WW8Num14z0">
    <w:name w:val="WW8Num14z0"/>
    <w:rsid w:val="00C60B1E"/>
    <w:rPr>
      <w:color w:val="auto"/>
    </w:rPr>
  </w:style>
  <w:style w:type="character" w:customStyle="1" w:styleId="WW8Num15z0">
    <w:name w:val="WW8Num15z0"/>
    <w:rsid w:val="00C60B1E"/>
    <w:rPr>
      <w:rFonts w:ascii="Wingdings" w:hAnsi="Wingdings" w:cs="Wingdings"/>
    </w:rPr>
  </w:style>
  <w:style w:type="character" w:customStyle="1" w:styleId="WW8Num16z0">
    <w:name w:val="WW8Num16z0"/>
    <w:rsid w:val="00C60B1E"/>
    <w:rPr>
      <w:rFonts w:ascii="Times New Roman" w:hAnsi="Times New Roman" w:cs="Times New Roman"/>
    </w:rPr>
  </w:style>
  <w:style w:type="character" w:customStyle="1" w:styleId="WW8Num17z0">
    <w:name w:val="WW8Num17z0"/>
    <w:rsid w:val="00C60B1E"/>
    <w:rPr>
      <w:rFonts w:ascii="Symbol" w:hAnsi="Symbol" w:cs="Symbol"/>
      <w:color w:val="auto"/>
    </w:rPr>
  </w:style>
  <w:style w:type="character" w:customStyle="1" w:styleId="WW8Num17z1">
    <w:name w:val="WW8Num17z1"/>
    <w:rsid w:val="00C60B1E"/>
    <w:rPr>
      <w:rFonts w:ascii="Courier New" w:hAnsi="Courier New" w:cs="Courier New"/>
    </w:rPr>
  </w:style>
  <w:style w:type="character" w:customStyle="1" w:styleId="WW8Num17z2">
    <w:name w:val="WW8Num17z2"/>
    <w:rsid w:val="00C60B1E"/>
    <w:rPr>
      <w:rFonts w:ascii="Wingdings" w:hAnsi="Wingdings" w:cs="Wingdings"/>
    </w:rPr>
  </w:style>
  <w:style w:type="character" w:customStyle="1" w:styleId="WW8Num17z3">
    <w:name w:val="WW8Num17z3"/>
    <w:rsid w:val="00C60B1E"/>
    <w:rPr>
      <w:rFonts w:ascii="Symbol" w:hAnsi="Symbol" w:cs="Symbol"/>
    </w:rPr>
  </w:style>
  <w:style w:type="character" w:customStyle="1" w:styleId="WW8Num24z0">
    <w:name w:val="WW8Num24z0"/>
    <w:rsid w:val="00C60B1E"/>
    <w:rPr>
      <w:rFonts w:ascii="Times New Roman" w:hAnsi="Times New Roman" w:cs="Times New Roman"/>
    </w:rPr>
  </w:style>
  <w:style w:type="character" w:customStyle="1" w:styleId="WW8Num25z0">
    <w:name w:val="WW8Num25z0"/>
    <w:rsid w:val="00C60B1E"/>
    <w:rPr>
      <w:color w:val="auto"/>
    </w:rPr>
  </w:style>
  <w:style w:type="character" w:customStyle="1" w:styleId="WW8Num25z1">
    <w:name w:val="WW8Num25z1"/>
    <w:rsid w:val="00C60B1E"/>
    <w:rPr>
      <w:rFonts w:ascii="Courier New" w:hAnsi="Courier New" w:cs="Courier New"/>
    </w:rPr>
  </w:style>
  <w:style w:type="character" w:customStyle="1" w:styleId="WW8Num25z2">
    <w:name w:val="WW8Num25z2"/>
    <w:rsid w:val="00C60B1E"/>
    <w:rPr>
      <w:rFonts w:ascii="Wingdings" w:hAnsi="Wingdings" w:cs="Wingdings"/>
    </w:rPr>
  </w:style>
  <w:style w:type="character" w:customStyle="1" w:styleId="WW8Num25z3">
    <w:name w:val="WW8Num25z3"/>
    <w:rsid w:val="00C60B1E"/>
    <w:rPr>
      <w:rFonts w:ascii="Symbol" w:hAnsi="Symbol" w:cs="Symbol"/>
    </w:rPr>
  </w:style>
  <w:style w:type="character" w:customStyle="1" w:styleId="WW8Num26z0">
    <w:name w:val="WW8Num26z0"/>
    <w:rsid w:val="00C60B1E"/>
    <w:rPr>
      <w:rFonts w:ascii="Symbol" w:hAnsi="Symbol" w:cs="Symbol"/>
      <w:color w:val="auto"/>
    </w:rPr>
  </w:style>
  <w:style w:type="character" w:customStyle="1" w:styleId="WW8Num26z1">
    <w:name w:val="WW8Num26z1"/>
    <w:rsid w:val="00C60B1E"/>
    <w:rPr>
      <w:rFonts w:ascii="Courier New" w:hAnsi="Courier New" w:cs="Courier New"/>
    </w:rPr>
  </w:style>
  <w:style w:type="character" w:customStyle="1" w:styleId="WW8Num26z2">
    <w:name w:val="WW8Num26z2"/>
    <w:rsid w:val="00C60B1E"/>
    <w:rPr>
      <w:rFonts w:ascii="Wingdings" w:hAnsi="Wingdings" w:cs="Wingdings"/>
    </w:rPr>
  </w:style>
  <w:style w:type="character" w:customStyle="1" w:styleId="WW8Num26z3">
    <w:name w:val="WW8Num26z3"/>
    <w:rsid w:val="00C60B1E"/>
    <w:rPr>
      <w:rFonts w:ascii="Symbol" w:hAnsi="Symbol" w:cs="Symbol"/>
    </w:rPr>
  </w:style>
  <w:style w:type="character" w:customStyle="1" w:styleId="WW8Num27z0">
    <w:name w:val="WW8Num27z0"/>
    <w:rsid w:val="00C60B1E"/>
    <w:rPr>
      <w:rFonts w:ascii="Times New Roman" w:hAnsi="Times New Roman" w:cs="Times New Roman"/>
    </w:rPr>
  </w:style>
  <w:style w:type="character" w:customStyle="1" w:styleId="WW8Num28z0">
    <w:name w:val="WW8Num28z0"/>
    <w:rsid w:val="00C60B1E"/>
    <w:rPr>
      <w:rFonts w:ascii="Wingdings" w:hAnsi="Wingdings" w:cs="Wingdings"/>
    </w:rPr>
  </w:style>
  <w:style w:type="character" w:customStyle="1" w:styleId="WW8Num29z0">
    <w:name w:val="WW8Num29z0"/>
    <w:rsid w:val="00C60B1E"/>
    <w:rPr>
      <w:rFonts w:ascii="Times New Roman" w:hAnsi="Times New Roman" w:cs="Times New Roman"/>
    </w:rPr>
  </w:style>
  <w:style w:type="character" w:customStyle="1" w:styleId="WW8Num32z0">
    <w:name w:val="WW8Num32z0"/>
    <w:rsid w:val="00C60B1E"/>
    <w:rPr>
      <w:b w:val="0"/>
      <w:sz w:val="24"/>
      <w:szCs w:val="24"/>
    </w:rPr>
  </w:style>
  <w:style w:type="character" w:customStyle="1" w:styleId="WW8Num32z1">
    <w:name w:val="WW8Num32z1"/>
    <w:rsid w:val="00C60B1E"/>
    <w:rPr>
      <w:b/>
      <w:sz w:val="40"/>
      <w:szCs w:val="40"/>
    </w:rPr>
  </w:style>
  <w:style w:type="character" w:customStyle="1" w:styleId="WW8Num33z0">
    <w:name w:val="WW8Num33z0"/>
    <w:rsid w:val="00C60B1E"/>
    <w:rPr>
      <w:rFonts w:ascii="Symbol" w:hAnsi="Symbol" w:cs="Symbol"/>
      <w:color w:val="auto"/>
    </w:rPr>
  </w:style>
  <w:style w:type="character" w:customStyle="1" w:styleId="WW8Num33z1">
    <w:name w:val="WW8Num33z1"/>
    <w:rsid w:val="00C60B1E"/>
    <w:rPr>
      <w:rFonts w:ascii="Courier New" w:hAnsi="Courier New" w:cs="Courier New"/>
    </w:rPr>
  </w:style>
  <w:style w:type="character" w:customStyle="1" w:styleId="WW8Num33z2">
    <w:name w:val="WW8Num33z2"/>
    <w:rsid w:val="00C60B1E"/>
    <w:rPr>
      <w:rFonts w:ascii="Wingdings" w:hAnsi="Wingdings" w:cs="Wingdings"/>
    </w:rPr>
  </w:style>
  <w:style w:type="character" w:customStyle="1" w:styleId="WW8Num33z3">
    <w:name w:val="WW8Num33z3"/>
    <w:rsid w:val="00C60B1E"/>
    <w:rPr>
      <w:rFonts w:ascii="Symbol" w:hAnsi="Symbol" w:cs="Symbol"/>
    </w:rPr>
  </w:style>
  <w:style w:type="character" w:customStyle="1" w:styleId="WW8Num34z0">
    <w:name w:val="WW8Num34z0"/>
    <w:rsid w:val="00C60B1E"/>
    <w:rPr>
      <w:rFonts w:ascii="Times New Roman" w:hAnsi="Times New Roman" w:cs="Times New Roman"/>
    </w:rPr>
  </w:style>
  <w:style w:type="character" w:customStyle="1" w:styleId="16">
    <w:name w:val="Основной шрифт абзаца1"/>
    <w:rsid w:val="00C60B1E"/>
  </w:style>
  <w:style w:type="character" w:customStyle="1" w:styleId="100">
    <w:name w:val="Знак Знак10"/>
    <w:rsid w:val="00C60B1E"/>
    <w:rPr>
      <w:lang w:val="ru-RU" w:eastAsia="ar-SA" w:bidi="ar-SA"/>
    </w:rPr>
  </w:style>
  <w:style w:type="character" w:customStyle="1" w:styleId="aff5">
    <w:name w:val="Символ сноски"/>
    <w:rsid w:val="00C60B1E"/>
    <w:rPr>
      <w:vertAlign w:val="superscript"/>
    </w:rPr>
  </w:style>
  <w:style w:type="character" w:customStyle="1" w:styleId="FontStyle14">
    <w:name w:val="Font Style14"/>
    <w:rsid w:val="00C60B1E"/>
    <w:rPr>
      <w:rFonts w:ascii="Arial" w:hAnsi="Arial" w:cs="Arial"/>
      <w:sz w:val="16"/>
      <w:szCs w:val="16"/>
    </w:rPr>
  </w:style>
  <w:style w:type="character" w:customStyle="1" w:styleId="aff6">
    <w:name w:val="Символ нумерации"/>
    <w:rsid w:val="00C60B1E"/>
  </w:style>
  <w:style w:type="character" w:customStyle="1" w:styleId="110">
    <w:name w:val="Знак Знак11"/>
    <w:rsid w:val="00C60B1E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91">
    <w:name w:val="Знак Знак9"/>
    <w:rsid w:val="00C60B1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81">
    <w:name w:val="Знак Знак8"/>
    <w:rsid w:val="00C60B1E"/>
    <w:rPr>
      <w:rFonts w:ascii="Cambria" w:eastAsia="Times New Roman" w:hAnsi="Cambria" w:cs="Times New Roman"/>
      <w:b/>
      <w:bCs/>
    </w:rPr>
  </w:style>
  <w:style w:type="character" w:customStyle="1" w:styleId="71">
    <w:name w:val="Знак Знак7"/>
    <w:rsid w:val="00C60B1E"/>
    <w:rPr>
      <w:rFonts w:ascii="Cambria" w:eastAsia="Times New Roman" w:hAnsi="Cambria" w:cs="Times New Roman"/>
      <w:b/>
      <w:bCs/>
      <w:i/>
      <w:iCs/>
    </w:rPr>
  </w:style>
  <w:style w:type="character" w:customStyle="1" w:styleId="61">
    <w:name w:val="Знак Знак6"/>
    <w:rsid w:val="00C60B1E"/>
    <w:rPr>
      <w:rFonts w:ascii="Cambria" w:eastAsia="Times New Roman" w:hAnsi="Cambria" w:cs="Times New Roman"/>
      <w:b/>
      <w:bCs/>
      <w:color w:val="7F7F7F"/>
    </w:rPr>
  </w:style>
  <w:style w:type="character" w:customStyle="1" w:styleId="51">
    <w:name w:val="Знак Знак5"/>
    <w:rsid w:val="00C60B1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41">
    <w:name w:val="Знак Знак4"/>
    <w:rsid w:val="00C60B1E"/>
    <w:rPr>
      <w:rFonts w:ascii="Cambria" w:eastAsia="Times New Roman" w:hAnsi="Cambria" w:cs="Times New Roman"/>
      <w:i/>
      <w:iCs/>
    </w:rPr>
  </w:style>
  <w:style w:type="character" w:customStyle="1" w:styleId="31">
    <w:name w:val="Знак Знак3"/>
    <w:rsid w:val="00C60B1E"/>
    <w:rPr>
      <w:rFonts w:ascii="Cambria" w:eastAsia="Times New Roman" w:hAnsi="Cambria" w:cs="Times New Roman"/>
      <w:sz w:val="20"/>
      <w:szCs w:val="20"/>
    </w:rPr>
  </w:style>
  <w:style w:type="character" w:customStyle="1" w:styleId="2a">
    <w:name w:val="Знак Знак2"/>
    <w:rsid w:val="00C60B1E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17">
    <w:name w:val="Знак Знак1"/>
    <w:rsid w:val="00C60B1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ff7">
    <w:name w:val="Знак Знак"/>
    <w:rsid w:val="00C60B1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ff8">
    <w:name w:val="Emphasis"/>
    <w:qFormat/>
    <w:rsid w:val="00C60B1E"/>
    <w:rPr>
      <w:b/>
      <w:bCs/>
      <w:i/>
      <w:iCs/>
      <w:spacing w:val="10"/>
      <w:shd w:val="clear" w:color="auto" w:fill="auto"/>
    </w:rPr>
  </w:style>
  <w:style w:type="character" w:customStyle="1" w:styleId="2b">
    <w:name w:val="Цитата 2 Знак"/>
    <w:rsid w:val="00C60B1E"/>
    <w:rPr>
      <w:i/>
      <w:iCs/>
    </w:rPr>
  </w:style>
  <w:style w:type="character" w:customStyle="1" w:styleId="aff9">
    <w:name w:val="Выделенная цитата Знак"/>
    <w:rsid w:val="00C60B1E"/>
    <w:rPr>
      <w:b/>
      <w:bCs/>
      <w:i/>
      <w:iCs/>
    </w:rPr>
  </w:style>
  <w:style w:type="character" w:styleId="affa">
    <w:name w:val="Subtle Emphasis"/>
    <w:qFormat/>
    <w:rsid w:val="00C60B1E"/>
    <w:rPr>
      <w:i/>
      <w:iCs/>
    </w:rPr>
  </w:style>
  <w:style w:type="character" w:styleId="affb">
    <w:name w:val="Intense Emphasis"/>
    <w:qFormat/>
    <w:rsid w:val="00C60B1E"/>
    <w:rPr>
      <w:b/>
      <w:bCs/>
    </w:rPr>
  </w:style>
  <w:style w:type="character" w:styleId="affc">
    <w:name w:val="Subtle Reference"/>
    <w:qFormat/>
    <w:rsid w:val="00C60B1E"/>
    <w:rPr>
      <w:smallCaps/>
    </w:rPr>
  </w:style>
  <w:style w:type="character" w:styleId="affd">
    <w:name w:val="Intense Reference"/>
    <w:qFormat/>
    <w:rsid w:val="00C60B1E"/>
    <w:rPr>
      <w:smallCaps/>
      <w:spacing w:val="5"/>
      <w:u w:val="single"/>
    </w:rPr>
  </w:style>
  <w:style w:type="character" w:styleId="affe">
    <w:name w:val="Book Title"/>
    <w:qFormat/>
    <w:rsid w:val="00C60B1E"/>
    <w:rPr>
      <w:i/>
      <w:iCs/>
      <w:smallCaps/>
      <w:spacing w:val="5"/>
    </w:rPr>
  </w:style>
  <w:style w:type="paragraph" w:customStyle="1" w:styleId="afff">
    <w:basedOn w:val="a"/>
    <w:next w:val="aa"/>
    <w:qFormat/>
    <w:rsid w:val="00C60B1E"/>
    <w:pPr>
      <w:keepNext/>
      <w:suppressAutoHyphens/>
      <w:spacing w:before="240" w:after="120" w:line="276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0">
    <w:name w:val="List"/>
    <w:basedOn w:val="aa"/>
    <w:rsid w:val="00C60B1E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customStyle="1" w:styleId="2c">
    <w:name w:val="Название2"/>
    <w:basedOn w:val="a"/>
    <w:rsid w:val="00C60B1E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d">
    <w:name w:val="Указатель2"/>
    <w:basedOn w:val="a"/>
    <w:rsid w:val="00C60B1E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rsid w:val="00C60B1E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rsid w:val="00C60B1E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rsid w:val="00C60B1E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rsid w:val="00C60B1E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C60B1E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1">
    <w:name w:val="???????"/>
    <w:rsid w:val="00C60B1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rsid w:val="00C60B1E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rsid w:val="00C60B1E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2">
    <w:name w:val="Содержимое таблицы"/>
    <w:basedOn w:val="a"/>
    <w:rsid w:val="00C60B1E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3">
    <w:name w:val="Заголовок таблицы"/>
    <w:basedOn w:val="afff2"/>
    <w:rsid w:val="00C60B1E"/>
    <w:pPr>
      <w:jc w:val="center"/>
    </w:pPr>
    <w:rPr>
      <w:b/>
      <w:bCs/>
    </w:rPr>
  </w:style>
  <w:style w:type="paragraph" w:customStyle="1" w:styleId="afff4">
    <w:name w:val="Содержимое врезки"/>
    <w:basedOn w:val="aa"/>
    <w:rsid w:val="00C60B1E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0">
    <w:name w:val="Список 21"/>
    <w:basedOn w:val="a"/>
    <w:rsid w:val="00C60B1E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styleId="afff5">
    <w:name w:val="Subtitle"/>
    <w:basedOn w:val="a"/>
    <w:next w:val="a"/>
    <w:link w:val="afff6"/>
    <w:uiPriority w:val="99"/>
    <w:qFormat/>
    <w:rsid w:val="00C60B1E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f6">
    <w:name w:val="Подзаголовок Знак"/>
    <w:basedOn w:val="a0"/>
    <w:link w:val="afff5"/>
    <w:uiPriority w:val="99"/>
    <w:rsid w:val="00C60B1E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f7">
    <w:name w:val="No Spacing"/>
    <w:basedOn w:val="a"/>
    <w:qFormat/>
    <w:rsid w:val="00C60B1E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e">
    <w:name w:val="Quote"/>
    <w:basedOn w:val="a"/>
    <w:next w:val="a"/>
    <w:link w:val="211"/>
    <w:qFormat/>
    <w:rsid w:val="00C60B1E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11">
    <w:name w:val="Цитата 2 Знак1"/>
    <w:basedOn w:val="a0"/>
    <w:link w:val="2e"/>
    <w:rsid w:val="00C60B1E"/>
    <w:rPr>
      <w:rFonts w:ascii="Calibri" w:eastAsia="Times New Roman" w:hAnsi="Calibri" w:cs="Calibri"/>
      <w:i/>
      <w:iCs/>
      <w:lang w:eastAsia="ar-SA"/>
    </w:rPr>
  </w:style>
  <w:style w:type="paragraph" w:styleId="afff8">
    <w:name w:val="Intense Quote"/>
    <w:basedOn w:val="a"/>
    <w:next w:val="a"/>
    <w:link w:val="1b"/>
    <w:qFormat/>
    <w:rsid w:val="00C60B1E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1b">
    <w:name w:val="Выделенная цитата Знак1"/>
    <w:basedOn w:val="a0"/>
    <w:link w:val="afff8"/>
    <w:rsid w:val="00C60B1E"/>
    <w:rPr>
      <w:rFonts w:ascii="Calibri" w:eastAsia="Times New Roman" w:hAnsi="Calibri" w:cs="Calibri"/>
      <w:b/>
      <w:bCs/>
      <w:i/>
      <w:iCs/>
      <w:lang w:eastAsia="ar-SA"/>
    </w:rPr>
  </w:style>
  <w:style w:type="paragraph" w:styleId="afff9">
    <w:name w:val="TOC Heading"/>
    <w:basedOn w:val="1"/>
    <w:next w:val="a"/>
    <w:qFormat/>
    <w:rsid w:val="00C60B1E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styleId="afffa">
    <w:name w:val="Body Text Indent"/>
    <w:basedOn w:val="a"/>
    <w:link w:val="afffb"/>
    <w:rsid w:val="00C60B1E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fb">
    <w:name w:val="Основной текст с отступом Знак"/>
    <w:basedOn w:val="a0"/>
    <w:link w:val="afffa"/>
    <w:rsid w:val="00C60B1E"/>
    <w:rPr>
      <w:rFonts w:ascii="Calibri" w:eastAsia="Times New Roman" w:hAnsi="Calibri" w:cs="Times New Roman"/>
    </w:rPr>
  </w:style>
  <w:style w:type="character" w:customStyle="1" w:styleId="highlight">
    <w:name w:val="highlight"/>
    <w:basedOn w:val="a0"/>
    <w:rsid w:val="00C60B1E"/>
  </w:style>
  <w:style w:type="paragraph" w:customStyle="1" w:styleId="western">
    <w:name w:val="western"/>
    <w:basedOn w:val="a"/>
    <w:rsid w:val="00C60B1E"/>
    <w:pPr>
      <w:spacing w:before="100" w:beforeAutospacing="1" w:after="100" w:afterAutospacing="1"/>
    </w:pPr>
  </w:style>
  <w:style w:type="paragraph" w:customStyle="1" w:styleId="FR3">
    <w:name w:val="FR3"/>
    <w:rsid w:val="00C60B1E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fffc">
    <w:name w:val="Plain Text"/>
    <w:basedOn w:val="a"/>
    <w:link w:val="afffd"/>
    <w:rsid w:val="00C60B1E"/>
    <w:rPr>
      <w:rFonts w:ascii="Tahoma" w:eastAsia="Tahoma" w:hAnsi="Tahoma"/>
      <w:sz w:val="20"/>
      <w:szCs w:val="20"/>
    </w:rPr>
  </w:style>
  <w:style w:type="character" w:customStyle="1" w:styleId="afffd">
    <w:name w:val="Текст Знак"/>
    <w:basedOn w:val="a0"/>
    <w:link w:val="afffc"/>
    <w:rsid w:val="00C60B1E"/>
    <w:rPr>
      <w:rFonts w:ascii="Tahoma" w:eastAsia="Tahoma" w:hAnsi="Tahoma" w:cs="Times New Roman"/>
      <w:sz w:val="20"/>
      <w:szCs w:val="20"/>
      <w:lang w:eastAsia="ru-RU"/>
    </w:rPr>
  </w:style>
  <w:style w:type="paragraph" w:customStyle="1" w:styleId="afffe">
    <w:name w:val="Таблицы (моноширинный)"/>
    <w:basedOn w:val="a"/>
    <w:next w:val="a"/>
    <w:rsid w:val="00C60B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rsid w:val="00C60B1E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rsid w:val="00C60B1E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rsid w:val="00C60B1E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9">
    <w:name w:val="Style9"/>
    <w:basedOn w:val="a"/>
    <w:rsid w:val="00C60B1E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rsid w:val="00C60B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FontStyle24">
    <w:name w:val="Font Style24"/>
    <w:rsid w:val="00C60B1E"/>
    <w:rPr>
      <w:rFonts w:ascii="Times New Roman" w:hAnsi="Times New Roman"/>
      <w:sz w:val="26"/>
    </w:rPr>
  </w:style>
  <w:style w:type="character" w:customStyle="1" w:styleId="FontStyle28">
    <w:name w:val="Font Style28"/>
    <w:rsid w:val="00C60B1E"/>
    <w:rPr>
      <w:rFonts w:ascii="Times New Roman" w:hAnsi="Times New Roman"/>
      <w:sz w:val="16"/>
    </w:rPr>
  </w:style>
  <w:style w:type="character" w:customStyle="1" w:styleId="FontStyle30">
    <w:name w:val="Font Style30"/>
    <w:rsid w:val="00C60B1E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C60B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rsid w:val="00C60B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C60B1E"/>
  </w:style>
  <w:style w:type="paragraph" w:customStyle="1" w:styleId="1c">
    <w:name w:val="Абзац списка1"/>
    <w:basedOn w:val="a"/>
    <w:uiPriority w:val="99"/>
    <w:rsid w:val="00C60B1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44">
    <w:name w:val="Font Style44"/>
    <w:uiPriority w:val="99"/>
    <w:rsid w:val="00C60B1E"/>
    <w:rPr>
      <w:rFonts w:ascii="Times New Roman" w:hAnsi="Times New Roman" w:cs="Times New Roman"/>
      <w:sz w:val="26"/>
      <w:szCs w:val="26"/>
    </w:rPr>
  </w:style>
  <w:style w:type="paragraph" w:styleId="1d">
    <w:name w:val="toc 1"/>
    <w:basedOn w:val="a"/>
    <w:next w:val="a"/>
    <w:autoRedefine/>
    <w:uiPriority w:val="99"/>
    <w:rsid w:val="00C60B1E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f">
    <w:name w:val="toc 2"/>
    <w:basedOn w:val="a"/>
    <w:next w:val="a"/>
    <w:autoRedefine/>
    <w:uiPriority w:val="99"/>
    <w:rsid w:val="00C60B1E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customStyle="1" w:styleId="1e">
    <w:name w:val="Обычный1"/>
    <w:rsid w:val="00C60B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table" w:customStyle="1" w:styleId="1f">
    <w:name w:val="Сетка таблицы1"/>
    <w:basedOn w:val="a1"/>
    <w:next w:val="af1"/>
    <w:uiPriority w:val="99"/>
    <w:rsid w:val="00C60B1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Знак Знак Знак"/>
    <w:basedOn w:val="a"/>
    <w:uiPriority w:val="99"/>
    <w:rsid w:val="00C60B1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f0">
    <w:name w:val="1"/>
    <w:basedOn w:val="a"/>
    <w:uiPriority w:val="99"/>
    <w:rsid w:val="00C60B1E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C60B1E"/>
    <w:pPr>
      <w:spacing w:before="100" w:beforeAutospacing="1" w:after="100" w:afterAutospacing="1"/>
    </w:pPr>
  </w:style>
  <w:style w:type="character" w:customStyle="1" w:styleId="32">
    <w:name w:val="Основной текст (3)_"/>
    <w:link w:val="310"/>
    <w:locked/>
    <w:rsid w:val="00C60B1E"/>
    <w:rPr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C60B1E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f1">
    <w:name w:val="Основной текст Знак1"/>
    <w:locked/>
    <w:rsid w:val="00C60B1E"/>
    <w:rPr>
      <w:rFonts w:ascii="Calibri" w:hAnsi="Calibri"/>
      <w:sz w:val="22"/>
      <w:szCs w:val="22"/>
      <w:lang w:val="x-none" w:eastAsia="ar-SA"/>
    </w:rPr>
  </w:style>
  <w:style w:type="character" w:customStyle="1" w:styleId="BodyTextChar1">
    <w:name w:val="Body Text Char1"/>
    <w:uiPriority w:val="99"/>
    <w:semiHidden/>
    <w:rsid w:val="00C60B1E"/>
    <w:rPr>
      <w:rFonts w:ascii="Times New Roman" w:hAnsi="Times New Roman"/>
      <w:sz w:val="24"/>
      <w:szCs w:val="24"/>
    </w:rPr>
  </w:style>
  <w:style w:type="character" w:customStyle="1" w:styleId="0pt">
    <w:name w:val="Основной текст + Интервал 0 pt"/>
    <w:uiPriority w:val="99"/>
    <w:rsid w:val="00C60B1E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C60B1E"/>
    <w:rPr>
      <w:rFonts w:ascii="Constantia" w:hAnsi="Constantia" w:cs="Constantia"/>
      <w:b/>
      <w:bCs/>
      <w:shd w:val="clear" w:color="auto" w:fill="FFFFFF"/>
    </w:rPr>
  </w:style>
  <w:style w:type="character" w:customStyle="1" w:styleId="42">
    <w:name w:val="Основной текст (4)_"/>
    <w:link w:val="43"/>
    <w:uiPriority w:val="99"/>
    <w:locked/>
    <w:rsid w:val="00C60B1E"/>
    <w:rPr>
      <w:rFonts w:ascii="Constantia" w:hAnsi="Constantia" w:cs="Constantia"/>
      <w:b/>
      <w:bCs/>
      <w:shd w:val="clear" w:color="auto" w:fill="FFFFFF"/>
    </w:rPr>
  </w:style>
  <w:style w:type="character" w:customStyle="1" w:styleId="2f0">
    <w:name w:val="Основной текст (2)_"/>
    <w:link w:val="2f1"/>
    <w:uiPriority w:val="99"/>
    <w:locked/>
    <w:rsid w:val="00C60B1E"/>
    <w:rPr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C60B1E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paragraph" w:customStyle="1" w:styleId="43">
    <w:name w:val="Основной текст (4)"/>
    <w:basedOn w:val="a"/>
    <w:link w:val="42"/>
    <w:uiPriority w:val="99"/>
    <w:rsid w:val="00C60B1E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paragraph" w:customStyle="1" w:styleId="2f1">
    <w:name w:val="Основной текст (2)"/>
    <w:basedOn w:val="a"/>
    <w:link w:val="2f0"/>
    <w:uiPriority w:val="99"/>
    <w:rsid w:val="00C60B1E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C60B1E"/>
  </w:style>
  <w:style w:type="paragraph" w:customStyle="1" w:styleId="ConsPlusCell">
    <w:name w:val="ConsPlusCell"/>
    <w:rsid w:val="00C60B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заголовок 3"/>
    <w:basedOn w:val="a"/>
    <w:next w:val="a"/>
    <w:rsid w:val="00C60B1E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f0">
    <w:name w:val="Прижатый влево"/>
    <w:basedOn w:val="a"/>
    <w:next w:val="a"/>
    <w:rsid w:val="00C60B1E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f1">
    <w:name w:val="Знак Знак"/>
    <w:basedOn w:val="a"/>
    <w:rsid w:val="00C60B1E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rsid w:val="00C60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f2">
    <w:name w:val="Основной текст Знак2"/>
    <w:semiHidden/>
    <w:locked/>
    <w:rsid w:val="00C60B1E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1f2">
    <w:name w:val="Нижний колонтитул Знак1"/>
    <w:semiHidden/>
    <w:locked/>
    <w:rsid w:val="00C60B1E"/>
    <w:rPr>
      <w:rFonts w:ascii="Times New Roman" w:hAnsi="Times New Roman"/>
      <w:sz w:val="24"/>
      <w:szCs w:val="24"/>
    </w:rPr>
  </w:style>
  <w:style w:type="table" w:customStyle="1" w:styleId="112">
    <w:name w:val="Сетка таблицы11"/>
    <w:basedOn w:val="a1"/>
    <w:next w:val="af1"/>
    <w:rsid w:val="00C60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3">
    <w:name w:val="c53"/>
    <w:basedOn w:val="a"/>
    <w:uiPriority w:val="99"/>
    <w:rsid w:val="00C60B1E"/>
    <w:pPr>
      <w:spacing w:before="100" w:beforeAutospacing="1" w:after="100" w:afterAutospacing="1"/>
    </w:pPr>
  </w:style>
  <w:style w:type="character" w:customStyle="1" w:styleId="c34">
    <w:name w:val="c34"/>
    <w:rsid w:val="00C60B1E"/>
    <w:rPr>
      <w:rFonts w:cs="Times New Roman"/>
    </w:rPr>
  </w:style>
  <w:style w:type="paragraph" w:customStyle="1" w:styleId="ConsPlusNormal">
    <w:name w:val="ConsPlusNormal"/>
    <w:rsid w:val="00C60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pelle">
    <w:name w:val="spelle"/>
    <w:basedOn w:val="a0"/>
    <w:rsid w:val="00C60B1E"/>
  </w:style>
  <w:style w:type="paragraph" w:customStyle="1" w:styleId="s16">
    <w:name w:val="s_16"/>
    <w:basedOn w:val="a"/>
    <w:rsid w:val="00C60B1E"/>
    <w:pPr>
      <w:spacing w:before="100" w:beforeAutospacing="1" w:after="100" w:afterAutospacing="1"/>
    </w:pPr>
  </w:style>
  <w:style w:type="paragraph" w:customStyle="1" w:styleId="s1">
    <w:name w:val="s_1"/>
    <w:basedOn w:val="a"/>
    <w:rsid w:val="00C60B1E"/>
    <w:pPr>
      <w:spacing w:before="100" w:beforeAutospacing="1" w:after="100" w:afterAutospacing="1"/>
    </w:pPr>
  </w:style>
  <w:style w:type="table" w:customStyle="1" w:styleId="2f3">
    <w:name w:val="Сетка таблицы2"/>
    <w:basedOn w:val="a1"/>
    <w:next w:val="af1"/>
    <w:rsid w:val="00C60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0873.html" TargetMode="External"/><Relationship Id="rId18" Type="http://schemas.openxmlformats.org/officeDocument/2006/relationships/hyperlink" Target="www.cgon.rospotrebnadzor.ru" TargetMode="External"/><Relationship Id="rId26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hyperlink" Target="www.naked-science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69.html" TargetMode="External"/><Relationship Id="rId17" Type="http://schemas.openxmlformats.org/officeDocument/2006/relationships/hyperlink" Target="www.biomolecula.ru%20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antropogenez.ru" TargetMode="External"/><Relationship Id="rId20" Type="http://schemas.openxmlformats.org/officeDocument/2006/relationships/hyperlink" Target="www.elementy.ru%2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5168.htm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57.html" TargetMode="External"/><Relationship Id="rId23" Type="http://schemas.openxmlformats.org/officeDocument/2006/relationships/hyperlink" Target="http://www.rbcu.ru" TargetMode="External"/><Relationship Id="rId28" Type="http://schemas.openxmlformats.org/officeDocument/2006/relationships/footer" Target="footer7.xml"/><Relationship Id="rId10" Type="http://schemas.openxmlformats.org/officeDocument/2006/relationships/hyperlink" Target="https://www.iprbookshop.ru/130001.html&#160;%20" TargetMode="External"/><Relationship Id="rId19" Type="http://schemas.openxmlformats.org/officeDocument/2006/relationships/hyperlink" Target="www.ecoculture.ru%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010.html" TargetMode="External"/><Relationship Id="rId22" Type="http://schemas.openxmlformats.org/officeDocument/2006/relationships/hyperlink" Target="http://www.onco-life.ru" TargetMode="Externa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48</Pages>
  <Words>13671</Words>
  <Characters>77929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149</cp:revision>
  <cp:lastPrinted>2016-01-18T17:41:00Z</cp:lastPrinted>
  <dcterms:created xsi:type="dcterms:W3CDTF">2015-12-05T07:01:00Z</dcterms:created>
  <dcterms:modified xsi:type="dcterms:W3CDTF">2025-06-24T08:00:00Z</dcterms:modified>
</cp:coreProperties>
</file>